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66E1" w:rsidRDefault="004766E1" w:rsidP="00002223">
      <w:pPr>
        <w:spacing w:line="480" w:lineRule="auto"/>
        <w:jc w:val="center"/>
        <w:rPr>
          <w:rFonts w:ascii="Times New Roman" w:hAnsi="Times New Roman" w:cs="Times New Roman"/>
          <w:sz w:val="24"/>
          <w:szCs w:val="24"/>
        </w:rPr>
      </w:pPr>
    </w:p>
    <w:p w:rsidR="004766E1" w:rsidRDefault="004766E1" w:rsidP="00002223">
      <w:pPr>
        <w:spacing w:line="480" w:lineRule="auto"/>
        <w:jc w:val="center"/>
        <w:rPr>
          <w:rFonts w:ascii="Times New Roman" w:hAnsi="Times New Roman" w:cs="Times New Roman"/>
          <w:sz w:val="24"/>
          <w:szCs w:val="24"/>
        </w:rPr>
      </w:pPr>
    </w:p>
    <w:p w:rsidR="004766E1" w:rsidRDefault="004766E1" w:rsidP="00002223">
      <w:pPr>
        <w:spacing w:line="480" w:lineRule="auto"/>
        <w:jc w:val="center"/>
        <w:rPr>
          <w:rFonts w:ascii="Times New Roman" w:hAnsi="Times New Roman" w:cs="Times New Roman"/>
          <w:sz w:val="24"/>
          <w:szCs w:val="24"/>
        </w:rPr>
      </w:pPr>
    </w:p>
    <w:p w:rsidR="004766E1" w:rsidRDefault="004766E1" w:rsidP="00002223">
      <w:pPr>
        <w:spacing w:line="480" w:lineRule="auto"/>
        <w:jc w:val="center"/>
        <w:rPr>
          <w:rFonts w:ascii="Times New Roman" w:hAnsi="Times New Roman" w:cs="Times New Roman"/>
          <w:sz w:val="24"/>
          <w:szCs w:val="24"/>
        </w:rPr>
      </w:pPr>
    </w:p>
    <w:p w:rsidR="004766E1" w:rsidRDefault="004766E1" w:rsidP="00002223">
      <w:pPr>
        <w:spacing w:line="480" w:lineRule="auto"/>
        <w:jc w:val="center"/>
        <w:rPr>
          <w:rFonts w:ascii="Times New Roman" w:hAnsi="Times New Roman" w:cs="Times New Roman"/>
          <w:sz w:val="24"/>
          <w:szCs w:val="24"/>
        </w:rPr>
      </w:pPr>
    </w:p>
    <w:p w:rsidR="004766E1" w:rsidRDefault="00F47A7A" w:rsidP="00002223">
      <w:pPr>
        <w:spacing w:line="480" w:lineRule="auto"/>
        <w:jc w:val="center"/>
        <w:rPr>
          <w:rFonts w:ascii="Times New Roman" w:hAnsi="Times New Roman" w:cs="Times New Roman"/>
          <w:sz w:val="24"/>
          <w:szCs w:val="24"/>
        </w:rPr>
      </w:pPr>
      <w:r w:rsidRPr="000A0237">
        <w:rPr>
          <w:rFonts w:ascii="Times New Roman" w:hAnsi="Times New Roman" w:cs="Times New Roman"/>
          <w:sz w:val="24"/>
          <w:szCs w:val="24"/>
        </w:rPr>
        <w:t>Sickle-</w:t>
      </w:r>
      <w:r w:rsidR="006E52E4" w:rsidRPr="000A0237">
        <w:rPr>
          <w:rFonts w:ascii="Times New Roman" w:hAnsi="Times New Roman" w:cs="Times New Roman"/>
          <w:sz w:val="24"/>
          <w:szCs w:val="24"/>
        </w:rPr>
        <w:t>Cell Disease</w:t>
      </w:r>
    </w:p>
    <w:p w:rsidR="004766E1" w:rsidRDefault="00C81AEB" w:rsidP="00002223">
      <w:pPr>
        <w:spacing w:line="480" w:lineRule="auto"/>
        <w:jc w:val="center"/>
        <w:rPr>
          <w:rFonts w:ascii="Times New Roman" w:hAnsi="Times New Roman" w:cs="Times New Roman"/>
          <w:sz w:val="24"/>
          <w:szCs w:val="24"/>
        </w:rPr>
      </w:pPr>
      <w:r w:rsidRPr="000A0237">
        <w:rPr>
          <w:rFonts w:ascii="Times New Roman" w:hAnsi="Times New Roman" w:cs="Times New Roman"/>
          <w:sz w:val="24"/>
          <w:szCs w:val="24"/>
        </w:rPr>
        <w:t>Student’s Name</w:t>
      </w:r>
    </w:p>
    <w:p w:rsidR="0019551B" w:rsidRDefault="00C81AEB" w:rsidP="00002223">
      <w:pPr>
        <w:spacing w:line="480" w:lineRule="auto"/>
        <w:jc w:val="center"/>
        <w:rPr>
          <w:rFonts w:ascii="Times New Roman" w:hAnsi="Times New Roman" w:cs="Times New Roman"/>
          <w:sz w:val="24"/>
          <w:szCs w:val="24"/>
        </w:rPr>
      </w:pPr>
      <w:r w:rsidRPr="000A0237">
        <w:rPr>
          <w:rFonts w:ascii="Times New Roman" w:hAnsi="Times New Roman" w:cs="Times New Roman"/>
          <w:sz w:val="24"/>
          <w:szCs w:val="24"/>
        </w:rPr>
        <w:t>Institutional Affiliation</w:t>
      </w:r>
    </w:p>
    <w:p w:rsidR="00002223" w:rsidRDefault="00002223" w:rsidP="0000222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266F8" w:rsidRDefault="007266F8" w:rsidP="00002223">
      <w:pPr>
        <w:spacing w:line="480" w:lineRule="auto"/>
        <w:jc w:val="center"/>
        <w:rPr>
          <w:rFonts w:ascii="Times New Roman" w:hAnsi="Times New Roman" w:cs="Times New Roman"/>
          <w:sz w:val="24"/>
          <w:szCs w:val="24"/>
        </w:rPr>
      </w:pPr>
      <w:r w:rsidRPr="007266F8">
        <w:rPr>
          <w:rFonts w:ascii="Times New Roman" w:hAnsi="Times New Roman" w:cs="Times New Roman"/>
          <w:sz w:val="24"/>
          <w:szCs w:val="24"/>
        </w:rPr>
        <w:lastRenderedPageBreak/>
        <w:t>Sickle-Cell Disease</w:t>
      </w:r>
    </w:p>
    <w:p w:rsidR="0019551B" w:rsidRPr="007266F8" w:rsidRDefault="0019551B" w:rsidP="00002223">
      <w:pPr>
        <w:spacing w:line="480" w:lineRule="auto"/>
        <w:jc w:val="center"/>
        <w:rPr>
          <w:rFonts w:ascii="Times New Roman" w:hAnsi="Times New Roman" w:cs="Times New Roman"/>
          <w:b/>
          <w:sz w:val="24"/>
          <w:szCs w:val="24"/>
        </w:rPr>
      </w:pPr>
      <w:r w:rsidRPr="007266F8">
        <w:rPr>
          <w:rFonts w:ascii="Times New Roman" w:hAnsi="Times New Roman" w:cs="Times New Roman"/>
          <w:b/>
          <w:sz w:val="24"/>
          <w:szCs w:val="24"/>
        </w:rPr>
        <w:t>Introduction and Definition of Sickle-cell Disease</w:t>
      </w:r>
    </w:p>
    <w:p w:rsidR="0019551B" w:rsidRDefault="006E52E4"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Sickle-Cell Disease</w:t>
      </w:r>
      <w:r w:rsidR="00DC1B40">
        <w:rPr>
          <w:rFonts w:ascii="Times New Roman" w:hAnsi="Times New Roman" w:cs="Times New Roman"/>
          <w:sz w:val="24"/>
          <w:szCs w:val="24"/>
        </w:rPr>
        <w:t xml:space="preserve"> </w:t>
      </w:r>
      <w:r w:rsidRPr="000A0237">
        <w:rPr>
          <w:rFonts w:ascii="Times New Roman" w:hAnsi="Times New Roman" w:cs="Times New Roman"/>
          <w:sz w:val="24"/>
          <w:szCs w:val="24"/>
        </w:rPr>
        <w:t>Sickle-cell disease</w:t>
      </w:r>
      <w:r w:rsidR="002210A4" w:rsidRPr="000A0237">
        <w:rPr>
          <w:rFonts w:ascii="Times New Roman" w:hAnsi="Times New Roman" w:cs="Times New Roman"/>
          <w:sz w:val="24"/>
          <w:szCs w:val="24"/>
        </w:rPr>
        <w:t xml:space="preserve"> is a very critic</w:t>
      </w:r>
      <w:r w:rsidR="002F110E" w:rsidRPr="000A0237">
        <w:rPr>
          <w:rFonts w:ascii="Times New Roman" w:hAnsi="Times New Roman" w:cs="Times New Roman"/>
          <w:sz w:val="24"/>
          <w:szCs w:val="24"/>
        </w:rPr>
        <w:t>al disorder that has affected many</w:t>
      </w:r>
      <w:r w:rsidR="002210A4" w:rsidRPr="000A0237">
        <w:rPr>
          <w:rFonts w:ascii="Times New Roman" w:hAnsi="Times New Roman" w:cs="Times New Roman"/>
          <w:sz w:val="24"/>
          <w:szCs w:val="24"/>
        </w:rPr>
        <w:t xml:space="preserve"> people across the world</w:t>
      </w:r>
      <w:r w:rsidR="00F47A7A" w:rsidRPr="000A0237">
        <w:rPr>
          <w:rFonts w:ascii="Times New Roman" w:hAnsi="Times New Roman" w:cs="Times New Roman"/>
          <w:sz w:val="24"/>
          <w:szCs w:val="24"/>
        </w:rPr>
        <w:t xml:space="preserve">. </w:t>
      </w:r>
      <w:r w:rsidR="002F110E" w:rsidRPr="000A0237">
        <w:rPr>
          <w:rFonts w:ascii="Times New Roman" w:hAnsi="Times New Roman" w:cs="Times New Roman"/>
          <w:sz w:val="24"/>
          <w:szCs w:val="24"/>
        </w:rPr>
        <w:t>In general,</w:t>
      </w:r>
      <w:r w:rsidR="00334A48" w:rsidRPr="000A0237">
        <w:rPr>
          <w:rFonts w:ascii="Times New Roman" w:hAnsi="Times New Roman" w:cs="Times New Roman"/>
          <w:sz w:val="24"/>
          <w:szCs w:val="24"/>
        </w:rPr>
        <w:t xml:space="preserve"> sickle-</w:t>
      </w:r>
      <w:r w:rsidR="002210A4" w:rsidRPr="000A0237">
        <w:rPr>
          <w:rFonts w:ascii="Times New Roman" w:hAnsi="Times New Roman" w:cs="Times New Roman"/>
          <w:sz w:val="24"/>
          <w:szCs w:val="24"/>
        </w:rPr>
        <w:t>cell anemia is an autosomal inherited disorder that puts the offspring of the affected at a great risk to get it</w:t>
      </w:r>
      <w:r w:rsidR="006E3FBD" w:rsidRPr="000A0237">
        <w:rPr>
          <w:rFonts w:ascii="Times New Roman" w:hAnsi="Times New Roman" w:cs="Times New Roman"/>
          <w:color w:val="222222"/>
          <w:sz w:val="24"/>
          <w:szCs w:val="24"/>
          <w:shd w:val="clear" w:color="auto" w:fill="FFFFFF"/>
        </w:rPr>
        <w:t xml:space="preserve"> (Alotaibi, 2017)</w:t>
      </w:r>
      <w:r w:rsidR="00F47A7A" w:rsidRPr="000A0237">
        <w:rPr>
          <w:rFonts w:ascii="Times New Roman" w:hAnsi="Times New Roman" w:cs="Times New Roman"/>
          <w:sz w:val="24"/>
          <w:szCs w:val="24"/>
        </w:rPr>
        <w:t xml:space="preserve">. </w:t>
      </w:r>
      <w:r w:rsidR="00392E4A">
        <w:rPr>
          <w:rFonts w:ascii="Times New Roman" w:hAnsi="Times New Roman" w:cs="Times New Roman"/>
          <w:noProof/>
          <w:sz w:val="24"/>
          <w:szCs w:val="24"/>
        </w:rPr>
        <w:t>The s</w:t>
      </w:r>
      <w:r w:rsidRPr="00392E4A">
        <w:rPr>
          <w:rFonts w:ascii="Times New Roman" w:hAnsi="Times New Roman" w:cs="Times New Roman"/>
          <w:noProof/>
          <w:sz w:val="24"/>
          <w:szCs w:val="24"/>
        </w:rPr>
        <w:t>ickle-</w:t>
      </w:r>
      <w:r w:rsidR="002210A4" w:rsidRPr="00392E4A">
        <w:rPr>
          <w:rFonts w:ascii="Times New Roman" w:hAnsi="Times New Roman" w:cs="Times New Roman"/>
          <w:noProof/>
          <w:sz w:val="24"/>
          <w:szCs w:val="24"/>
        </w:rPr>
        <w:t>cell</w:t>
      </w:r>
      <w:r w:rsidR="002210A4" w:rsidRPr="000A0237">
        <w:rPr>
          <w:rFonts w:ascii="Times New Roman" w:hAnsi="Times New Roman" w:cs="Times New Roman"/>
          <w:sz w:val="24"/>
          <w:szCs w:val="24"/>
        </w:rPr>
        <w:t xml:space="preserve"> </w:t>
      </w:r>
      <w:r w:rsidRPr="000A0237">
        <w:rPr>
          <w:rFonts w:ascii="Times New Roman" w:hAnsi="Times New Roman" w:cs="Times New Roman"/>
          <w:sz w:val="24"/>
          <w:szCs w:val="24"/>
        </w:rPr>
        <w:t xml:space="preserve">disease </w:t>
      </w:r>
      <w:r w:rsidR="002210A4" w:rsidRPr="000A0237">
        <w:rPr>
          <w:rFonts w:ascii="Times New Roman" w:hAnsi="Times New Roman" w:cs="Times New Roman"/>
          <w:sz w:val="24"/>
          <w:szCs w:val="24"/>
        </w:rPr>
        <w:t xml:space="preserve">has been discovered to affect </w:t>
      </w:r>
      <w:r w:rsidR="002210A4" w:rsidRPr="00392E4A">
        <w:rPr>
          <w:rFonts w:ascii="Times New Roman" w:hAnsi="Times New Roman" w:cs="Times New Roman"/>
          <w:noProof/>
          <w:sz w:val="24"/>
          <w:szCs w:val="24"/>
        </w:rPr>
        <w:t>most</w:t>
      </w:r>
      <w:r w:rsidR="002210A4" w:rsidRPr="000A0237">
        <w:rPr>
          <w:rFonts w:ascii="Times New Roman" w:hAnsi="Times New Roman" w:cs="Times New Roman"/>
          <w:sz w:val="24"/>
          <w:szCs w:val="24"/>
        </w:rPr>
        <w:t xml:space="preserve"> parts of the Mediterranean basin, Saudi Arabia </w:t>
      </w:r>
      <w:r w:rsidR="002210A4" w:rsidRPr="00392E4A">
        <w:rPr>
          <w:rFonts w:ascii="Times New Roman" w:hAnsi="Times New Roman" w:cs="Times New Roman"/>
          <w:noProof/>
          <w:sz w:val="24"/>
          <w:szCs w:val="24"/>
        </w:rPr>
        <w:t>and sub-Saharan</w:t>
      </w:r>
      <w:r w:rsidR="002210A4" w:rsidRPr="000A0237">
        <w:rPr>
          <w:rFonts w:ascii="Times New Roman" w:hAnsi="Times New Roman" w:cs="Times New Roman"/>
          <w:sz w:val="24"/>
          <w:szCs w:val="24"/>
        </w:rPr>
        <w:t xml:space="preserve"> Africa</w:t>
      </w:r>
      <w:r w:rsidR="002F110E" w:rsidRPr="000A0237">
        <w:rPr>
          <w:rFonts w:ascii="Times New Roman" w:hAnsi="Times New Roman" w:cs="Times New Roman"/>
          <w:sz w:val="24"/>
          <w:szCs w:val="24"/>
        </w:rPr>
        <w:t xml:space="preserve">. </w:t>
      </w:r>
      <w:r w:rsidRPr="000A0237">
        <w:rPr>
          <w:rFonts w:ascii="Times New Roman" w:hAnsi="Times New Roman" w:cs="Times New Roman"/>
          <w:sz w:val="24"/>
          <w:szCs w:val="24"/>
        </w:rPr>
        <w:t>Therefore</w:t>
      </w:r>
      <w:r w:rsidR="002210A4" w:rsidRPr="000A0237">
        <w:rPr>
          <w:rFonts w:ascii="Times New Roman" w:hAnsi="Times New Roman" w:cs="Times New Roman"/>
          <w:sz w:val="24"/>
          <w:szCs w:val="24"/>
        </w:rPr>
        <w:t xml:space="preserve">, the world health organization has taken the issue with a lot of </w:t>
      </w:r>
      <w:r w:rsidR="002F110E" w:rsidRPr="000A0237">
        <w:rPr>
          <w:rFonts w:ascii="Times New Roman" w:hAnsi="Times New Roman" w:cs="Times New Roman"/>
          <w:sz w:val="24"/>
          <w:szCs w:val="24"/>
        </w:rPr>
        <w:t>concern,</w:t>
      </w:r>
      <w:r w:rsidR="002210A4" w:rsidRPr="000A0237">
        <w:rPr>
          <w:rFonts w:ascii="Times New Roman" w:hAnsi="Times New Roman" w:cs="Times New Roman"/>
          <w:sz w:val="24"/>
          <w:szCs w:val="24"/>
        </w:rPr>
        <w:t xml:space="preserve"> as it tends to take away so many people within a short </w:t>
      </w:r>
      <w:r w:rsidR="00F47A7A" w:rsidRPr="000A0237">
        <w:rPr>
          <w:rFonts w:ascii="Times New Roman" w:hAnsi="Times New Roman" w:cs="Times New Roman"/>
          <w:sz w:val="24"/>
          <w:szCs w:val="24"/>
        </w:rPr>
        <w:t xml:space="preserve">period. </w:t>
      </w:r>
      <w:r w:rsidR="002210A4" w:rsidRPr="000A0237">
        <w:rPr>
          <w:rFonts w:ascii="Times New Roman" w:hAnsi="Times New Roman" w:cs="Times New Roman"/>
          <w:sz w:val="24"/>
          <w:szCs w:val="24"/>
        </w:rPr>
        <w:t>Wh</w:t>
      </w:r>
      <w:r w:rsidRPr="000A0237">
        <w:rPr>
          <w:rFonts w:ascii="Times New Roman" w:hAnsi="Times New Roman" w:cs="Times New Roman"/>
          <w:sz w:val="24"/>
          <w:szCs w:val="24"/>
        </w:rPr>
        <w:t>at has been noticed with sickle-</w:t>
      </w:r>
      <w:r w:rsidR="002210A4" w:rsidRPr="000A0237">
        <w:rPr>
          <w:rFonts w:ascii="Times New Roman" w:hAnsi="Times New Roman" w:cs="Times New Roman"/>
          <w:sz w:val="24"/>
          <w:szCs w:val="24"/>
        </w:rPr>
        <w:t xml:space="preserve">cell </w:t>
      </w:r>
      <w:r w:rsidRPr="000A0237">
        <w:rPr>
          <w:rFonts w:ascii="Times New Roman" w:hAnsi="Times New Roman" w:cs="Times New Roman"/>
          <w:sz w:val="24"/>
          <w:szCs w:val="24"/>
        </w:rPr>
        <w:t xml:space="preserve">disease </w:t>
      </w:r>
      <w:r w:rsidR="002210A4" w:rsidRPr="000A0237">
        <w:rPr>
          <w:rFonts w:ascii="Times New Roman" w:hAnsi="Times New Roman" w:cs="Times New Roman"/>
          <w:sz w:val="24"/>
          <w:szCs w:val="24"/>
        </w:rPr>
        <w:t>is that the percentage population that is affected tends to correlate with the trait prevalence</w:t>
      </w:r>
      <w:r w:rsidR="00F47A7A" w:rsidRPr="000A0237">
        <w:rPr>
          <w:rFonts w:ascii="Times New Roman" w:hAnsi="Times New Roman" w:cs="Times New Roman"/>
          <w:sz w:val="24"/>
          <w:szCs w:val="24"/>
        </w:rPr>
        <w:t xml:space="preserve">. </w:t>
      </w:r>
      <w:r w:rsidR="002210A4" w:rsidRPr="000A0237">
        <w:rPr>
          <w:rFonts w:ascii="Times New Roman" w:hAnsi="Times New Roman" w:cs="Times New Roman"/>
          <w:sz w:val="24"/>
          <w:szCs w:val="24"/>
        </w:rPr>
        <w:t>Thus, it becomes difficult to handle the disorder more so t</w:t>
      </w:r>
      <w:r w:rsidR="00F47A7A" w:rsidRPr="000A0237">
        <w:rPr>
          <w:rFonts w:ascii="Times New Roman" w:hAnsi="Times New Roman" w:cs="Times New Roman"/>
          <w:sz w:val="24"/>
          <w:szCs w:val="24"/>
        </w:rPr>
        <w:t xml:space="preserve">o the developing countries. </w:t>
      </w:r>
      <w:r w:rsidR="002F110E" w:rsidRPr="000A0237">
        <w:rPr>
          <w:rFonts w:ascii="Times New Roman" w:hAnsi="Times New Roman" w:cs="Times New Roman"/>
          <w:sz w:val="24"/>
          <w:szCs w:val="24"/>
        </w:rPr>
        <w:t xml:space="preserve">For </w:t>
      </w:r>
      <w:r w:rsidR="002210A4" w:rsidRPr="000A0237">
        <w:rPr>
          <w:rFonts w:ascii="Times New Roman" w:hAnsi="Times New Roman" w:cs="Times New Roman"/>
          <w:sz w:val="24"/>
          <w:szCs w:val="24"/>
        </w:rPr>
        <w:t xml:space="preserve">that reason, the literature review will </w:t>
      </w:r>
      <w:r w:rsidR="00334A48" w:rsidRPr="000A0237">
        <w:rPr>
          <w:rFonts w:ascii="Times New Roman" w:hAnsi="Times New Roman" w:cs="Times New Roman"/>
          <w:sz w:val="24"/>
          <w:szCs w:val="24"/>
        </w:rPr>
        <w:t>cover the history of the sickle-</w:t>
      </w:r>
      <w:r w:rsidR="002210A4" w:rsidRPr="000A0237">
        <w:rPr>
          <w:rFonts w:ascii="Times New Roman" w:hAnsi="Times New Roman" w:cs="Times New Roman"/>
          <w:sz w:val="24"/>
          <w:szCs w:val="24"/>
        </w:rPr>
        <w:t>cell di</w:t>
      </w:r>
      <w:r w:rsidR="00334A48" w:rsidRPr="000A0237">
        <w:rPr>
          <w:rFonts w:ascii="Times New Roman" w:hAnsi="Times New Roman" w:cs="Times New Roman"/>
          <w:sz w:val="24"/>
          <w:szCs w:val="24"/>
        </w:rPr>
        <w:t>sease, definition of the sickle-</w:t>
      </w:r>
      <w:r w:rsidR="002210A4" w:rsidRPr="000A0237">
        <w:rPr>
          <w:rFonts w:ascii="Times New Roman" w:hAnsi="Times New Roman" w:cs="Times New Roman"/>
          <w:sz w:val="24"/>
          <w:szCs w:val="24"/>
        </w:rPr>
        <w:t>cell disease</w:t>
      </w:r>
      <w:r w:rsidR="00334A48" w:rsidRPr="000A0237">
        <w:rPr>
          <w:rFonts w:ascii="Times New Roman" w:hAnsi="Times New Roman" w:cs="Times New Roman"/>
          <w:sz w:val="24"/>
          <w:szCs w:val="24"/>
        </w:rPr>
        <w:t>, mechanism of the sickle-</w:t>
      </w:r>
      <w:r w:rsidR="002210A4" w:rsidRPr="000A0237">
        <w:rPr>
          <w:rFonts w:ascii="Times New Roman" w:hAnsi="Times New Roman" w:cs="Times New Roman"/>
          <w:sz w:val="24"/>
          <w:szCs w:val="24"/>
        </w:rPr>
        <w:t>cell disease, pathogenesis of the sickle cell di</w:t>
      </w:r>
      <w:r w:rsidR="00334A48" w:rsidRPr="000A0237">
        <w:rPr>
          <w:rFonts w:ascii="Times New Roman" w:hAnsi="Times New Roman" w:cs="Times New Roman"/>
          <w:sz w:val="24"/>
          <w:szCs w:val="24"/>
        </w:rPr>
        <w:t>sease, prevalence of the sickle-</w:t>
      </w:r>
      <w:r w:rsidR="002210A4" w:rsidRPr="000A0237">
        <w:rPr>
          <w:rFonts w:ascii="Times New Roman" w:hAnsi="Times New Roman" w:cs="Times New Roman"/>
          <w:sz w:val="24"/>
          <w:szCs w:val="24"/>
        </w:rPr>
        <w:t xml:space="preserve">cell disease in the </w:t>
      </w:r>
      <w:r w:rsidR="00334A48" w:rsidRPr="000A0237">
        <w:rPr>
          <w:rFonts w:ascii="Times New Roman" w:hAnsi="Times New Roman" w:cs="Times New Roman"/>
          <w:sz w:val="24"/>
          <w:szCs w:val="24"/>
        </w:rPr>
        <w:t>world, prevalence of the sickle-</w:t>
      </w:r>
      <w:r w:rsidR="002210A4" w:rsidRPr="000A0237">
        <w:rPr>
          <w:rFonts w:ascii="Times New Roman" w:hAnsi="Times New Roman" w:cs="Times New Roman"/>
          <w:sz w:val="24"/>
          <w:szCs w:val="24"/>
        </w:rPr>
        <w:t>cell disease in Sau</w:t>
      </w:r>
      <w:r w:rsidR="00334A48" w:rsidRPr="000A0237">
        <w:rPr>
          <w:rFonts w:ascii="Times New Roman" w:hAnsi="Times New Roman" w:cs="Times New Roman"/>
          <w:sz w:val="24"/>
          <w:szCs w:val="24"/>
        </w:rPr>
        <w:t>di Arabia, crisis of the sickle-</w:t>
      </w:r>
      <w:r w:rsidR="002210A4" w:rsidRPr="000A0237">
        <w:rPr>
          <w:rFonts w:ascii="Times New Roman" w:hAnsi="Times New Roman" w:cs="Times New Roman"/>
          <w:sz w:val="24"/>
          <w:szCs w:val="24"/>
        </w:rPr>
        <w:t xml:space="preserve">cell disease and type of them and </w:t>
      </w:r>
      <w:r w:rsidR="002210A4" w:rsidRPr="00392E4A">
        <w:rPr>
          <w:rFonts w:ascii="Times New Roman" w:hAnsi="Times New Roman" w:cs="Times New Roman"/>
          <w:noProof/>
          <w:sz w:val="24"/>
          <w:szCs w:val="24"/>
        </w:rPr>
        <w:t>interferon-gamma</w:t>
      </w:r>
      <w:r w:rsidR="002210A4" w:rsidRPr="000A0237">
        <w:rPr>
          <w:rFonts w:ascii="Times New Roman" w:hAnsi="Times New Roman" w:cs="Times New Roman"/>
          <w:sz w:val="24"/>
          <w:szCs w:val="24"/>
        </w:rPr>
        <w:t xml:space="preserve"> and rela</w:t>
      </w:r>
      <w:r w:rsidR="00334A48" w:rsidRPr="000A0237">
        <w:rPr>
          <w:rFonts w:ascii="Times New Roman" w:hAnsi="Times New Roman" w:cs="Times New Roman"/>
          <w:sz w:val="24"/>
          <w:szCs w:val="24"/>
        </w:rPr>
        <w:t>tionship with sickle-cell disease</w:t>
      </w:r>
      <w:r w:rsidR="00B53C1F">
        <w:rPr>
          <w:rFonts w:ascii="Times New Roman" w:hAnsi="Times New Roman" w:cs="Times New Roman"/>
          <w:sz w:val="24"/>
          <w:szCs w:val="24"/>
        </w:rPr>
        <w:t>.</w:t>
      </w:r>
    </w:p>
    <w:p w:rsidR="0019551B" w:rsidRDefault="00F47A7A" w:rsidP="00002223">
      <w:pPr>
        <w:spacing w:line="480" w:lineRule="auto"/>
        <w:jc w:val="center"/>
        <w:rPr>
          <w:rFonts w:ascii="Times New Roman" w:hAnsi="Times New Roman" w:cs="Times New Roman"/>
          <w:sz w:val="24"/>
          <w:szCs w:val="24"/>
        </w:rPr>
      </w:pPr>
      <w:r w:rsidRPr="000A0237">
        <w:rPr>
          <w:rFonts w:ascii="Times New Roman" w:hAnsi="Times New Roman" w:cs="Times New Roman"/>
          <w:b/>
          <w:sz w:val="24"/>
          <w:szCs w:val="24"/>
        </w:rPr>
        <w:t xml:space="preserve">History </w:t>
      </w:r>
      <w:r w:rsidR="00DE1230" w:rsidRPr="000A0237">
        <w:rPr>
          <w:rFonts w:ascii="Times New Roman" w:hAnsi="Times New Roman" w:cs="Times New Roman"/>
          <w:b/>
          <w:sz w:val="24"/>
          <w:szCs w:val="24"/>
        </w:rPr>
        <w:t>of</w:t>
      </w:r>
      <w:r w:rsidRPr="000A0237">
        <w:rPr>
          <w:rFonts w:ascii="Times New Roman" w:hAnsi="Times New Roman" w:cs="Times New Roman"/>
          <w:b/>
          <w:sz w:val="24"/>
          <w:szCs w:val="24"/>
        </w:rPr>
        <w:t xml:space="preserve"> </w:t>
      </w:r>
      <w:r w:rsidR="00DE1230" w:rsidRPr="000A0237">
        <w:rPr>
          <w:rFonts w:ascii="Times New Roman" w:hAnsi="Times New Roman" w:cs="Times New Roman"/>
          <w:b/>
          <w:sz w:val="24"/>
          <w:szCs w:val="24"/>
        </w:rPr>
        <w:t>the</w:t>
      </w:r>
      <w:r w:rsidRPr="000A0237">
        <w:rPr>
          <w:rFonts w:ascii="Times New Roman" w:hAnsi="Times New Roman" w:cs="Times New Roman"/>
          <w:b/>
          <w:sz w:val="24"/>
          <w:szCs w:val="24"/>
        </w:rPr>
        <w:t xml:space="preserve"> Sickle-Cell Disease</w:t>
      </w:r>
    </w:p>
    <w:p w:rsidR="0019551B" w:rsidRDefault="00334A48"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Sickle-</w:t>
      </w:r>
      <w:r w:rsidR="002210A4" w:rsidRPr="000A0237">
        <w:rPr>
          <w:rFonts w:ascii="Times New Roman" w:hAnsi="Times New Roman" w:cs="Times New Roman"/>
          <w:sz w:val="24"/>
          <w:szCs w:val="24"/>
        </w:rPr>
        <w:t xml:space="preserve">cell disease history can be traced from back in 1910. It was discovered to be the most multisystem disease that was associated with the episodes of the acute illness as well </w:t>
      </w:r>
      <w:r w:rsidR="001A4425" w:rsidRPr="000A0237">
        <w:rPr>
          <w:rFonts w:ascii="Times New Roman" w:hAnsi="Times New Roman" w:cs="Times New Roman"/>
          <w:sz w:val="24"/>
          <w:szCs w:val="24"/>
        </w:rPr>
        <w:t>as the progressive organ damage</w:t>
      </w:r>
      <w:r w:rsidRPr="000A0237">
        <w:rPr>
          <w:rFonts w:ascii="Times New Roman" w:hAnsi="Times New Roman" w:cs="Times New Roman"/>
          <w:sz w:val="24"/>
          <w:szCs w:val="24"/>
        </w:rPr>
        <w:t xml:space="preserve">. </w:t>
      </w:r>
      <w:r w:rsidR="006E3FBD" w:rsidRPr="000A0237">
        <w:rPr>
          <w:rFonts w:ascii="Times New Roman" w:hAnsi="Times New Roman" w:cs="Times New Roman"/>
          <w:sz w:val="24"/>
          <w:szCs w:val="24"/>
        </w:rPr>
        <w:t xml:space="preserve">According to </w:t>
      </w:r>
      <w:r w:rsidR="006E3FBD" w:rsidRPr="000A0237">
        <w:rPr>
          <w:rFonts w:ascii="Times New Roman" w:hAnsi="Times New Roman" w:cs="Times New Roman"/>
          <w:color w:val="222222"/>
          <w:sz w:val="24"/>
          <w:szCs w:val="24"/>
          <w:shd w:val="clear" w:color="auto" w:fill="FFFFFF"/>
        </w:rPr>
        <w:t>Novelli &amp; Gladwin (2016)</w:t>
      </w:r>
      <w:r w:rsidR="006E3FBD" w:rsidRPr="000A0237">
        <w:rPr>
          <w:rFonts w:ascii="Times New Roman" w:hAnsi="Times New Roman" w:cs="Times New Roman"/>
          <w:sz w:val="24"/>
          <w:szCs w:val="24"/>
        </w:rPr>
        <w:t>, s</w:t>
      </w:r>
      <w:r w:rsidR="002210A4" w:rsidRPr="000A0237">
        <w:rPr>
          <w:rFonts w:ascii="Times New Roman" w:hAnsi="Times New Roman" w:cs="Times New Roman"/>
          <w:sz w:val="24"/>
          <w:szCs w:val="24"/>
        </w:rPr>
        <w:t xml:space="preserve">cholars in the health </w:t>
      </w:r>
      <w:r w:rsidRPr="000A0237">
        <w:rPr>
          <w:rFonts w:ascii="Times New Roman" w:hAnsi="Times New Roman" w:cs="Times New Roman"/>
          <w:sz w:val="24"/>
          <w:szCs w:val="24"/>
        </w:rPr>
        <w:t>sector came to find out that sickle-cell disease</w:t>
      </w:r>
      <w:r w:rsidR="002210A4" w:rsidRPr="000A0237">
        <w:rPr>
          <w:rFonts w:ascii="Times New Roman" w:hAnsi="Times New Roman" w:cs="Times New Roman"/>
          <w:sz w:val="24"/>
          <w:szCs w:val="24"/>
        </w:rPr>
        <w:t xml:space="preserve"> was the most severe monogenic disorder to have been experienced in the world. </w:t>
      </w:r>
      <w:r w:rsidR="002F110E" w:rsidRPr="000A0237">
        <w:rPr>
          <w:rFonts w:ascii="Times New Roman" w:hAnsi="Times New Roman" w:cs="Times New Roman"/>
          <w:sz w:val="24"/>
          <w:szCs w:val="24"/>
        </w:rPr>
        <w:t xml:space="preserve"> </w:t>
      </w:r>
      <w:r w:rsidR="002210A4" w:rsidRPr="000A0237">
        <w:rPr>
          <w:rFonts w:ascii="Times New Roman" w:hAnsi="Times New Roman" w:cs="Times New Roman"/>
          <w:sz w:val="24"/>
          <w:szCs w:val="24"/>
        </w:rPr>
        <w:t xml:space="preserve">In 1949, sickle cell anemia was discovered to contain electrophoretic abnormalities which made it be coined the name “molecular disease”. Since then the genetic </w:t>
      </w:r>
      <w:r w:rsidR="002210A4" w:rsidRPr="000A0237">
        <w:rPr>
          <w:rFonts w:ascii="Times New Roman" w:hAnsi="Times New Roman" w:cs="Times New Roman"/>
          <w:sz w:val="24"/>
          <w:szCs w:val="24"/>
        </w:rPr>
        <w:lastRenderedPageBreak/>
        <w:t>underlying and the hemoglobin biophysics have helped a lot in the understanding of other several molecule diseases</w:t>
      </w:r>
      <w:r w:rsidR="00F47A7A" w:rsidRPr="000A0237">
        <w:rPr>
          <w:rFonts w:ascii="Times New Roman" w:hAnsi="Times New Roman" w:cs="Times New Roman"/>
          <w:sz w:val="24"/>
          <w:szCs w:val="24"/>
        </w:rPr>
        <w:t>.</w:t>
      </w:r>
    </w:p>
    <w:p w:rsidR="0019551B" w:rsidRDefault="002210A4"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 xml:space="preserve">Although the time the disorder was </w:t>
      </w:r>
      <w:r w:rsidR="002F110E" w:rsidRPr="000A0237">
        <w:rPr>
          <w:rFonts w:ascii="Times New Roman" w:hAnsi="Times New Roman" w:cs="Times New Roman"/>
          <w:sz w:val="24"/>
          <w:szCs w:val="24"/>
        </w:rPr>
        <w:t>discovered,</w:t>
      </w:r>
      <w:r w:rsidRPr="000A0237">
        <w:rPr>
          <w:rFonts w:ascii="Times New Roman" w:hAnsi="Times New Roman" w:cs="Times New Roman"/>
          <w:sz w:val="24"/>
          <w:szCs w:val="24"/>
        </w:rPr>
        <w:t xml:space="preserve"> the quality of medication was not that efficient, wit</w:t>
      </w:r>
      <w:r w:rsidR="002F110E" w:rsidRPr="000A0237">
        <w:rPr>
          <w:rFonts w:ascii="Times New Roman" w:hAnsi="Times New Roman" w:cs="Times New Roman"/>
          <w:sz w:val="24"/>
          <w:szCs w:val="24"/>
        </w:rPr>
        <w:t>h</w:t>
      </w:r>
      <w:r w:rsidRPr="000A0237">
        <w:rPr>
          <w:rFonts w:ascii="Times New Roman" w:hAnsi="Times New Roman" w:cs="Times New Roman"/>
          <w:sz w:val="24"/>
          <w:szCs w:val="24"/>
        </w:rPr>
        <w:t xml:space="preserve"> time health practitioners have been able to deal</w:t>
      </w:r>
      <w:r w:rsidR="001A4425" w:rsidRPr="000A0237">
        <w:rPr>
          <w:rFonts w:ascii="Times New Roman" w:hAnsi="Times New Roman" w:cs="Times New Roman"/>
          <w:sz w:val="24"/>
          <w:szCs w:val="24"/>
        </w:rPr>
        <w:t xml:space="preserve"> with the disorder accordingly</w:t>
      </w:r>
      <w:r w:rsidR="006E3FBD" w:rsidRPr="000A0237">
        <w:rPr>
          <w:rFonts w:ascii="Times New Roman" w:hAnsi="Times New Roman" w:cs="Times New Roman"/>
          <w:sz w:val="24"/>
          <w:szCs w:val="24"/>
        </w:rPr>
        <w:t xml:space="preserve"> </w:t>
      </w:r>
      <w:r w:rsidR="006E3FBD" w:rsidRPr="000A0237">
        <w:rPr>
          <w:rFonts w:ascii="Times New Roman" w:hAnsi="Times New Roman" w:cs="Times New Roman"/>
          <w:color w:val="222222"/>
          <w:sz w:val="24"/>
          <w:szCs w:val="24"/>
          <w:shd w:val="clear" w:color="auto" w:fill="FFFFFF"/>
        </w:rPr>
        <w:t>(Novelli &amp; Gladwin, 2016)</w:t>
      </w:r>
      <w:r w:rsidR="00CF6358" w:rsidRPr="000A0237">
        <w:rPr>
          <w:rFonts w:ascii="Times New Roman" w:hAnsi="Times New Roman" w:cs="Times New Roman"/>
          <w:sz w:val="24"/>
          <w:szCs w:val="24"/>
        </w:rPr>
        <w:t>.</w:t>
      </w:r>
      <w:r w:rsidR="001A4425" w:rsidRPr="000A0237">
        <w:rPr>
          <w:rFonts w:ascii="Times New Roman" w:hAnsi="Times New Roman" w:cs="Times New Roman"/>
          <w:sz w:val="24"/>
          <w:szCs w:val="24"/>
        </w:rPr>
        <w:t xml:space="preserve"> </w:t>
      </w:r>
      <w:r w:rsidRPr="00392E4A">
        <w:rPr>
          <w:rFonts w:ascii="Times New Roman" w:hAnsi="Times New Roman" w:cs="Times New Roman"/>
          <w:noProof/>
          <w:sz w:val="24"/>
          <w:szCs w:val="24"/>
        </w:rPr>
        <w:t>Current</w:t>
      </w:r>
      <w:r w:rsidR="00334A48" w:rsidRPr="00392E4A">
        <w:rPr>
          <w:rFonts w:ascii="Times New Roman" w:hAnsi="Times New Roman" w:cs="Times New Roman"/>
          <w:noProof/>
          <w:sz w:val="24"/>
          <w:szCs w:val="24"/>
        </w:rPr>
        <w:t>ly</w:t>
      </w:r>
      <w:r w:rsidR="00392E4A">
        <w:rPr>
          <w:rFonts w:ascii="Times New Roman" w:hAnsi="Times New Roman" w:cs="Times New Roman"/>
          <w:noProof/>
          <w:sz w:val="24"/>
          <w:szCs w:val="24"/>
        </w:rPr>
        <w:t>,</w:t>
      </w:r>
      <w:r w:rsidRPr="000A0237">
        <w:rPr>
          <w:rFonts w:ascii="Times New Roman" w:hAnsi="Times New Roman" w:cs="Times New Roman"/>
          <w:sz w:val="24"/>
          <w:szCs w:val="24"/>
        </w:rPr>
        <w:t xml:space="preserve"> the </w:t>
      </w:r>
      <w:r w:rsidR="00334A48" w:rsidRPr="000A0237">
        <w:rPr>
          <w:rFonts w:ascii="Times New Roman" w:hAnsi="Times New Roman" w:cs="Times New Roman"/>
          <w:sz w:val="24"/>
          <w:szCs w:val="24"/>
        </w:rPr>
        <w:t>management of sickle cell disease</w:t>
      </w:r>
      <w:r w:rsidRPr="000A0237">
        <w:rPr>
          <w:rFonts w:ascii="Times New Roman" w:hAnsi="Times New Roman" w:cs="Times New Roman"/>
          <w:sz w:val="24"/>
          <w:szCs w:val="24"/>
        </w:rPr>
        <w:t xml:space="preserve"> is still basic since there is no drug that </w:t>
      </w:r>
      <w:r w:rsidRPr="00392E4A">
        <w:rPr>
          <w:rFonts w:ascii="Times New Roman" w:hAnsi="Times New Roman" w:cs="Times New Roman"/>
          <w:noProof/>
          <w:sz w:val="24"/>
          <w:szCs w:val="24"/>
        </w:rPr>
        <w:t>ha</w:t>
      </w:r>
      <w:r w:rsidR="00392E4A">
        <w:rPr>
          <w:rFonts w:ascii="Times New Roman" w:hAnsi="Times New Roman" w:cs="Times New Roman"/>
          <w:noProof/>
          <w:sz w:val="24"/>
          <w:szCs w:val="24"/>
        </w:rPr>
        <w:t>s</w:t>
      </w:r>
      <w:r w:rsidRPr="000A0237">
        <w:rPr>
          <w:rFonts w:ascii="Times New Roman" w:hAnsi="Times New Roman" w:cs="Times New Roman"/>
          <w:sz w:val="24"/>
          <w:szCs w:val="24"/>
        </w:rPr>
        <w:t xml:space="preserve"> been discovered to combat the</w:t>
      </w:r>
      <w:r w:rsidR="00334A48" w:rsidRPr="000A0237">
        <w:rPr>
          <w:rFonts w:ascii="Times New Roman" w:hAnsi="Times New Roman" w:cs="Times New Roman"/>
          <w:sz w:val="24"/>
          <w:szCs w:val="24"/>
        </w:rPr>
        <w:t xml:space="preserve"> pathophysiology of the disease</w:t>
      </w:r>
      <w:r w:rsidRPr="000A0237">
        <w:rPr>
          <w:rFonts w:ascii="Times New Roman" w:hAnsi="Times New Roman" w:cs="Times New Roman"/>
          <w:sz w:val="24"/>
          <w:szCs w:val="24"/>
        </w:rPr>
        <w:t xml:space="preserve"> despite the fact that some information that has been found </w:t>
      </w:r>
      <w:r w:rsidRPr="00392E4A">
        <w:rPr>
          <w:rFonts w:ascii="Times New Roman" w:hAnsi="Times New Roman" w:cs="Times New Roman"/>
          <w:noProof/>
          <w:sz w:val="24"/>
          <w:szCs w:val="24"/>
        </w:rPr>
        <w:t>ha</w:t>
      </w:r>
      <w:r w:rsidR="00392E4A">
        <w:rPr>
          <w:rFonts w:ascii="Times New Roman" w:hAnsi="Times New Roman" w:cs="Times New Roman"/>
          <w:noProof/>
          <w:sz w:val="24"/>
          <w:szCs w:val="24"/>
        </w:rPr>
        <w:t>s</w:t>
      </w:r>
      <w:r w:rsidRPr="000A0237">
        <w:rPr>
          <w:rFonts w:ascii="Times New Roman" w:hAnsi="Times New Roman" w:cs="Times New Roman"/>
          <w:sz w:val="24"/>
          <w:szCs w:val="24"/>
        </w:rPr>
        <w:t xml:space="preserve"> supported the use of </w:t>
      </w:r>
      <w:r w:rsidRPr="00392E4A">
        <w:rPr>
          <w:rFonts w:ascii="Times New Roman" w:hAnsi="Times New Roman" w:cs="Times New Roman"/>
          <w:noProof/>
          <w:sz w:val="24"/>
          <w:szCs w:val="24"/>
        </w:rPr>
        <w:t>hydro</w:t>
      </w:r>
      <w:r w:rsidR="00392E4A">
        <w:rPr>
          <w:rFonts w:ascii="Times New Roman" w:hAnsi="Times New Roman" w:cs="Times New Roman"/>
          <w:noProof/>
          <w:sz w:val="24"/>
          <w:szCs w:val="24"/>
        </w:rPr>
        <w:t>xy</w:t>
      </w:r>
      <w:r w:rsidRPr="00392E4A">
        <w:rPr>
          <w:rFonts w:ascii="Times New Roman" w:hAnsi="Times New Roman" w:cs="Times New Roman"/>
          <w:noProof/>
          <w:sz w:val="24"/>
          <w:szCs w:val="24"/>
        </w:rPr>
        <w:t>carbamide</w:t>
      </w:r>
      <w:r w:rsidRPr="000A0237">
        <w:rPr>
          <w:rFonts w:ascii="Times New Roman" w:hAnsi="Times New Roman" w:cs="Times New Roman"/>
          <w:sz w:val="24"/>
          <w:szCs w:val="24"/>
        </w:rPr>
        <w:t xml:space="preserve"> and blood transfusion in some instances when dealing with the disorder.</w:t>
      </w:r>
    </w:p>
    <w:p w:rsidR="0019551B" w:rsidRDefault="006E184F" w:rsidP="00002223">
      <w:pPr>
        <w:spacing w:line="480" w:lineRule="auto"/>
        <w:jc w:val="center"/>
        <w:rPr>
          <w:rFonts w:ascii="Times New Roman" w:hAnsi="Times New Roman" w:cs="Times New Roman"/>
          <w:sz w:val="24"/>
          <w:szCs w:val="24"/>
        </w:rPr>
      </w:pPr>
      <w:r w:rsidRPr="000A0237">
        <w:rPr>
          <w:rFonts w:ascii="Times New Roman" w:hAnsi="Times New Roman" w:cs="Times New Roman"/>
          <w:b/>
          <w:sz w:val="24"/>
          <w:szCs w:val="24"/>
        </w:rPr>
        <w:t>Mechanisms of Sickle-Cell Disease</w:t>
      </w:r>
    </w:p>
    <w:p w:rsidR="0019551B" w:rsidRDefault="006E184F"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 xml:space="preserve">Sickle-cell disease mechanism is an extensive area of study for scholars. Scholars have argued that it is caused by the polymerization of the mutant hemoglobin produced by double nucleation. According to </w:t>
      </w:r>
      <w:r w:rsidRPr="000A0237">
        <w:rPr>
          <w:rFonts w:ascii="Times New Roman" w:hAnsi="Times New Roman" w:cs="Times New Roman"/>
          <w:color w:val="222222"/>
          <w:sz w:val="24"/>
          <w:szCs w:val="24"/>
          <w:shd w:val="clear" w:color="auto" w:fill="FFFFFF"/>
        </w:rPr>
        <w:t xml:space="preserve">Rees et al. (2010), </w:t>
      </w:r>
      <w:r w:rsidRPr="000A0237">
        <w:rPr>
          <w:rFonts w:ascii="Times New Roman" w:hAnsi="Times New Roman" w:cs="Times New Roman"/>
          <w:sz w:val="24"/>
          <w:szCs w:val="24"/>
        </w:rPr>
        <w:t>the double nucleation is further demonstrated to be the genesis of other diseases. Thus, the polymers formed blocks the circulatory mechanism of the microcirculation. Sickle cell anemia has two dominant devices, which includes molecular and cellular mechanisms. The molecular mechanism uses the homeostatic function of the red blood cells, therefore, ensuring reduced multiplication and increased destruction. These associated difficulties can be generated both internally and externally and are the deficiency in iron formation, malaria, and diet issues.</w:t>
      </w:r>
    </w:p>
    <w:p w:rsidR="0019551B" w:rsidRDefault="006E184F"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 xml:space="preserve">The red-blood cells intrinsically generated disorders are inherited mutations such as Diamond-Blackfan anemia </w:t>
      </w:r>
      <w:r>
        <w:rPr>
          <w:rFonts w:ascii="Times New Roman" w:hAnsi="Times New Roman" w:cs="Times New Roman"/>
          <w:sz w:val="24"/>
          <w:szCs w:val="24"/>
        </w:rPr>
        <w:t>al</w:t>
      </w:r>
      <w:r w:rsidRPr="00392E4A">
        <w:rPr>
          <w:rFonts w:ascii="Times New Roman" w:hAnsi="Times New Roman" w:cs="Times New Roman"/>
          <w:noProof/>
          <w:sz w:val="24"/>
          <w:szCs w:val="24"/>
        </w:rPr>
        <w:t>though</w:t>
      </w:r>
      <w:r w:rsidRPr="000A0237">
        <w:rPr>
          <w:rFonts w:ascii="Times New Roman" w:hAnsi="Times New Roman" w:cs="Times New Roman"/>
          <w:sz w:val="24"/>
          <w:szCs w:val="24"/>
        </w:rPr>
        <w:t xml:space="preserve"> a rare case, it leads to anomalies and reduced red blood cells precursors. Most red blood cells anomalies intrinsically generated are brought about by mutations that prevent the functioning of glycolytic which are the RBC membrane components </w:t>
      </w:r>
      <w:r w:rsidRPr="000A0237">
        <w:rPr>
          <w:rFonts w:ascii="Times New Roman" w:hAnsi="Times New Roman" w:cs="Times New Roman"/>
          <w:sz w:val="24"/>
          <w:szCs w:val="24"/>
        </w:rPr>
        <w:lastRenderedPageBreak/>
        <w:t>(</w:t>
      </w:r>
      <w:r w:rsidRPr="000A0237">
        <w:rPr>
          <w:rFonts w:ascii="Times New Roman" w:hAnsi="Times New Roman" w:cs="Times New Roman"/>
          <w:color w:val="222222"/>
          <w:sz w:val="24"/>
          <w:szCs w:val="24"/>
          <w:shd w:val="clear" w:color="auto" w:fill="FFFFFF"/>
        </w:rPr>
        <w:t>Rees et al., 2010)</w:t>
      </w:r>
      <w:r w:rsidRPr="000A0237">
        <w:rPr>
          <w:rFonts w:ascii="Times New Roman" w:hAnsi="Times New Roman" w:cs="Times New Roman"/>
          <w:sz w:val="24"/>
          <w:szCs w:val="24"/>
        </w:rPr>
        <w:t>. The molecular mechanism leads to chronic kidney diseases due to the reduced amount of red blood cells production. In addition, chronic kidney disease is brought about by the overproduction of cytokines resulting to the intentional damage of the precursors hence the reduction of an iron component for erythropoiesis.</w:t>
      </w:r>
    </w:p>
    <w:p w:rsidR="0019551B" w:rsidRDefault="006E184F" w:rsidP="00002223">
      <w:pPr>
        <w:spacing w:line="480" w:lineRule="auto"/>
        <w:jc w:val="center"/>
        <w:rPr>
          <w:rFonts w:ascii="Times New Roman" w:hAnsi="Times New Roman" w:cs="Times New Roman"/>
          <w:sz w:val="24"/>
          <w:szCs w:val="24"/>
        </w:rPr>
      </w:pPr>
      <w:r w:rsidRPr="000A0237">
        <w:rPr>
          <w:rFonts w:ascii="Times New Roman" w:hAnsi="Times New Roman" w:cs="Times New Roman"/>
          <w:b/>
          <w:sz w:val="24"/>
          <w:szCs w:val="24"/>
        </w:rPr>
        <w:t>Pathogenesis of Sickle-Cell Disease</w:t>
      </w:r>
    </w:p>
    <w:p w:rsidR="0019551B" w:rsidRDefault="006E184F"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 xml:space="preserve">Pathogenesis of sickle-cell disease can be referred to as its origin and development. </w:t>
      </w:r>
      <w:r>
        <w:rPr>
          <w:rFonts w:ascii="Times New Roman" w:hAnsi="Times New Roman" w:cs="Times New Roman"/>
          <w:noProof/>
          <w:sz w:val="24"/>
          <w:szCs w:val="24"/>
        </w:rPr>
        <w:t>The s</w:t>
      </w:r>
      <w:r w:rsidRPr="00392E4A">
        <w:rPr>
          <w:rFonts w:ascii="Times New Roman" w:hAnsi="Times New Roman" w:cs="Times New Roman"/>
          <w:noProof/>
          <w:sz w:val="24"/>
          <w:szCs w:val="24"/>
        </w:rPr>
        <w:t>ickle-cell</w:t>
      </w:r>
      <w:r w:rsidRPr="000A0237">
        <w:rPr>
          <w:rFonts w:ascii="Times New Roman" w:hAnsi="Times New Roman" w:cs="Times New Roman"/>
          <w:sz w:val="24"/>
          <w:szCs w:val="24"/>
        </w:rPr>
        <w:t xml:space="preserve"> disease was discovered at around 1840 by physician Gulliver, an English physician. He found erythrocytes which were typical. However, his discovery never attracted much attention until 1910 when Herrick described the sickle-cell disease clinical case as a hereditary infection that has two significant manifestations. According to </w:t>
      </w:r>
      <w:r w:rsidRPr="000A0237">
        <w:rPr>
          <w:rFonts w:ascii="Times New Roman" w:hAnsi="Times New Roman" w:cs="Times New Roman"/>
          <w:color w:val="222222"/>
          <w:sz w:val="24"/>
          <w:szCs w:val="24"/>
          <w:shd w:val="clear" w:color="auto" w:fill="FFFFFF"/>
        </w:rPr>
        <w:t xml:space="preserve">Rees et al. (2010), </w:t>
      </w:r>
      <w:r w:rsidRPr="000A0237">
        <w:rPr>
          <w:rFonts w:ascii="Times New Roman" w:hAnsi="Times New Roman" w:cs="Times New Roman"/>
          <w:sz w:val="24"/>
          <w:szCs w:val="24"/>
        </w:rPr>
        <w:t xml:space="preserve">one of the </w:t>
      </w:r>
      <w:r w:rsidRPr="00392E4A">
        <w:rPr>
          <w:rFonts w:ascii="Times New Roman" w:hAnsi="Times New Roman" w:cs="Times New Roman"/>
          <w:noProof/>
          <w:sz w:val="24"/>
          <w:szCs w:val="24"/>
        </w:rPr>
        <w:t>manifestation</w:t>
      </w:r>
      <w:r>
        <w:rPr>
          <w:rFonts w:ascii="Times New Roman" w:hAnsi="Times New Roman" w:cs="Times New Roman"/>
          <w:noProof/>
          <w:sz w:val="24"/>
          <w:szCs w:val="24"/>
        </w:rPr>
        <w:t>s</w:t>
      </w:r>
      <w:r w:rsidRPr="000A0237">
        <w:rPr>
          <w:rFonts w:ascii="Times New Roman" w:hAnsi="Times New Roman" w:cs="Times New Roman"/>
          <w:sz w:val="24"/>
          <w:szCs w:val="24"/>
        </w:rPr>
        <w:t xml:space="preserve"> is sicklemia which is a condition that does not display any symptom. The second manifestation is the sickle-cell disease that is a detrimental disease that may result </w:t>
      </w:r>
      <w:r>
        <w:rPr>
          <w:rFonts w:ascii="Times New Roman" w:hAnsi="Times New Roman" w:cs="Times New Roman"/>
          <w:noProof/>
          <w:sz w:val="24"/>
          <w:szCs w:val="24"/>
        </w:rPr>
        <w:t>in</w:t>
      </w:r>
      <w:r w:rsidRPr="000A0237">
        <w:rPr>
          <w:rFonts w:ascii="Times New Roman" w:hAnsi="Times New Roman" w:cs="Times New Roman"/>
          <w:sz w:val="24"/>
          <w:szCs w:val="24"/>
        </w:rPr>
        <w:t xml:space="preserve"> incapacitation.</w:t>
      </w:r>
    </w:p>
    <w:p w:rsidR="0019551B" w:rsidRDefault="006E184F"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In 1927, two physicians Hahn and Gillespie made a major discovery the red blood cells change to sickles only when the amount of hemoglobin is reduced (</w:t>
      </w:r>
      <w:r w:rsidRPr="000A0237">
        <w:rPr>
          <w:rFonts w:ascii="Times New Roman" w:hAnsi="Times New Roman" w:cs="Times New Roman"/>
          <w:color w:val="222222"/>
          <w:sz w:val="24"/>
          <w:szCs w:val="24"/>
          <w:shd w:val="clear" w:color="auto" w:fill="FFFFFF"/>
        </w:rPr>
        <w:t>Rees et al., 2010)</w:t>
      </w:r>
      <w:r w:rsidRPr="000A0237">
        <w:rPr>
          <w:rFonts w:ascii="Times New Roman" w:hAnsi="Times New Roman" w:cs="Times New Roman"/>
          <w:sz w:val="24"/>
          <w:szCs w:val="24"/>
        </w:rPr>
        <w:t>. As such, the presence of carboxyhemoglobin and oxyhemoglobin deters the sickling condition. This discovery, therefore, advocates that a balanced concentration of oxygen and carbon monoxide in the red blood cells prevent the sickling condition.</w:t>
      </w:r>
    </w:p>
    <w:p w:rsidR="0019551B" w:rsidRDefault="006E184F"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 xml:space="preserve">The significant symptoms of the sickling condition are an increase pigment in feces and urine and the manifestation of leg ulcers among the adults, heart murmurs and the change in the formation of bones, abdominal pains that may result to other diseases. According to </w:t>
      </w:r>
      <w:r w:rsidRPr="000A0237">
        <w:rPr>
          <w:rFonts w:ascii="Times New Roman" w:hAnsi="Times New Roman" w:cs="Times New Roman"/>
          <w:color w:val="222222"/>
          <w:sz w:val="24"/>
          <w:szCs w:val="24"/>
          <w:shd w:val="clear" w:color="auto" w:fill="FFFFFF"/>
        </w:rPr>
        <w:t xml:space="preserve">Rees et al. (2010), </w:t>
      </w:r>
      <w:r w:rsidRPr="000A0237">
        <w:rPr>
          <w:rFonts w:ascii="Times New Roman" w:hAnsi="Times New Roman" w:cs="Times New Roman"/>
          <w:sz w:val="24"/>
          <w:szCs w:val="24"/>
        </w:rPr>
        <w:t xml:space="preserve">the sickled erythrocytes protract become rigid resulting in the blockage of the </w:t>
      </w:r>
      <w:r w:rsidRPr="000A0237">
        <w:rPr>
          <w:rFonts w:ascii="Times New Roman" w:hAnsi="Times New Roman" w:cs="Times New Roman"/>
          <w:sz w:val="24"/>
          <w:szCs w:val="24"/>
        </w:rPr>
        <w:lastRenderedPageBreak/>
        <w:t>simultaneous flow of blood in the minor blood vessels. The blocking further results to thrombosis condition and the damage of blood tissues and vascular. However, the conditions that subject the erythrocytes to the sickling condition are in speculation. This is because sickling is probable after the presence of hemoglobin is reduced. Usually, new knowledge is subject to critiques. As such sickling condition research is being done to demystify the leading causes of this ailment.</w:t>
      </w:r>
    </w:p>
    <w:p w:rsidR="0019551B" w:rsidRDefault="006E184F" w:rsidP="00002223">
      <w:pPr>
        <w:spacing w:line="480" w:lineRule="auto"/>
        <w:jc w:val="center"/>
        <w:rPr>
          <w:rFonts w:ascii="Times New Roman" w:hAnsi="Times New Roman" w:cs="Times New Roman"/>
          <w:sz w:val="24"/>
          <w:szCs w:val="24"/>
        </w:rPr>
      </w:pPr>
      <w:r w:rsidRPr="000A0237">
        <w:rPr>
          <w:rFonts w:ascii="Times New Roman" w:hAnsi="Times New Roman" w:cs="Times New Roman"/>
          <w:b/>
          <w:sz w:val="24"/>
          <w:szCs w:val="24"/>
        </w:rPr>
        <w:t>Prevalence of Sickle-Cell Disease in the World</w:t>
      </w:r>
    </w:p>
    <w:p w:rsidR="0019551B" w:rsidRDefault="006E184F"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Sickle-cell disease, the low concentration of hemoglobin in blood ailment has recently become a global concern that has affected developing and developed states negatively on economic, social and health. Research done by the World Health Organization between 1995 and 2011 revealed that iron deviancies were the primary cause of this ailment. The study was conducted in 190 states and they measured the concentration of hemoglobin among the preschool children of about 6-59 months, women of reproductive age ranging 15-49 years both pregnant and non-pregnant. The data obtained from both studies were recorded separately (</w:t>
      </w:r>
      <w:r w:rsidR="00367957">
        <w:rPr>
          <w:rFonts w:ascii="Times New Roman" w:hAnsi="Times New Roman" w:cs="Times New Roman"/>
          <w:color w:val="222222"/>
          <w:sz w:val="24"/>
          <w:szCs w:val="24"/>
          <w:shd w:val="clear" w:color="auto" w:fill="FFFFFF"/>
        </w:rPr>
        <w:t>Ojo et al., 2016)</w:t>
      </w:r>
      <w:r w:rsidRPr="000A0237">
        <w:rPr>
          <w:rFonts w:ascii="Times New Roman" w:hAnsi="Times New Roman" w:cs="Times New Roman"/>
          <w:sz w:val="24"/>
          <w:szCs w:val="24"/>
        </w:rPr>
        <w:t>. Out of the wholly taken sample, 90 percent was from Africa, 18-23 percent was from Southeast Asia and western Pacific regions was reported to be lowest.</w:t>
      </w:r>
    </w:p>
    <w:p w:rsidR="0019551B" w:rsidRDefault="006E184F"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 xml:space="preserve">According to </w:t>
      </w:r>
      <w:r w:rsidRPr="000A0237">
        <w:rPr>
          <w:rFonts w:ascii="Times New Roman" w:hAnsi="Times New Roman" w:cs="Times New Roman"/>
          <w:color w:val="222222"/>
          <w:sz w:val="24"/>
          <w:szCs w:val="24"/>
          <w:shd w:val="clear" w:color="auto" w:fill="FFFFFF"/>
        </w:rPr>
        <w:t>Alotaibi (2017), t</w:t>
      </w:r>
      <w:r w:rsidRPr="000A0237">
        <w:rPr>
          <w:rFonts w:ascii="Times New Roman" w:hAnsi="Times New Roman" w:cs="Times New Roman"/>
          <w:sz w:val="24"/>
          <w:szCs w:val="24"/>
        </w:rPr>
        <w:t xml:space="preserve">he globally standard mean for the concentration of blood hemoglobin is 111g/L which can be interpreted to be 95 percent credible. During the study, 110-113g/L was reported in children, 114g/L in pregnant women and 124-128g/L in non-pregnant women. The interpretation that was given to these results was that the affected population was above average. However, the concentration of hemoglobin in pregnant women was lower than non-pregnant women indicating that they are more subject to sickle-cell disease. This prevalence, therefore, translates that 273.2 million children, 496.3 million non- pregnant women, 32.4 </w:t>
      </w:r>
      <w:r w:rsidRPr="000A0237">
        <w:rPr>
          <w:rFonts w:ascii="Times New Roman" w:hAnsi="Times New Roman" w:cs="Times New Roman"/>
          <w:sz w:val="24"/>
          <w:szCs w:val="24"/>
        </w:rPr>
        <w:lastRenderedPageBreak/>
        <w:t>million pregnant women totaling to 528.7 million at reproductive age had been affected by the ailment by the year 2011.</w:t>
      </w:r>
    </w:p>
    <w:p w:rsidR="0019551B" w:rsidRDefault="006E184F"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The prevalence of sickle-cell disease worldwide among women and children can be estimated to be at around 800 million by the year 2011. Therefore, rendering sickle-cell disease a global concern that needs joining hand to eradicate its prevalence factors such as genetic characteristics and improve the diet</w:t>
      </w:r>
      <w:r w:rsidRPr="000A0237">
        <w:rPr>
          <w:rFonts w:ascii="Times New Roman" w:hAnsi="Times New Roman" w:cs="Times New Roman"/>
          <w:color w:val="222222"/>
          <w:sz w:val="24"/>
          <w:szCs w:val="24"/>
          <w:shd w:val="clear" w:color="auto" w:fill="FFFFFF"/>
        </w:rPr>
        <w:t xml:space="preserve"> (Alotaibi, 2017</w:t>
      </w:r>
      <w:r w:rsidR="00D41E38">
        <w:rPr>
          <w:rFonts w:ascii="Times New Roman" w:hAnsi="Times New Roman" w:cs="Times New Roman"/>
          <w:color w:val="222222"/>
          <w:sz w:val="24"/>
          <w:szCs w:val="24"/>
          <w:shd w:val="clear" w:color="auto" w:fill="FFFFFF"/>
        </w:rPr>
        <w:t>;</w:t>
      </w:r>
      <w:r w:rsidR="00D41E38" w:rsidRPr="00D41E38">
        <w:rPr>
          <w:rFonts w:ascii="Times New Roman" w:hAnsi="Times New Roman" w:cs="Times New Roman"/>
          <w:sz w:val="24"/>
          <w:szCs w:val="24"/>
        </w:rPr>
        <w:t xml:space="preserve"> </w:t>
      </w:r>
      <w:r w:rsidR="00D41E38" w:rsidRPr="00D41E38">
        <w:rPr>
          <w:rFonts w:ascii="Times New Roman" w:hAnsi="Times New Roman" w:cs="Times New Roman"/>
          <w:color w:val="222222"/>
          <w:sz w:val="24"/>
          <w:szCs w:val="24"/>
          <w:shd w:val="clear" w:color="auto" w:fill="FFFFFF"/>
        </w:rPr>
        <w:t>Ojo et al., 2016</w:t>
      </w:r>
      <w:r w:rsidRPr="000A0237">
        <w:rPr>
          <w:rFonts w:ascii="Times New Roman" w:hAnsi="Times New Roman" w:cs="Times New Roman"/>
          <w:color w:val="222222"/>
          <w:sz w:val="24"/>
          <w:szCs w:val="24"/>
          <w:shd w:val="clear" w:color="auto" w:fill="FFFFFF"/>
        </w:rPr>
        <w:t>)</w:t>
      </w:r>
      <w:r w:rsidRPr="000A0237">
        <w:rPr>
          <w:rFonts w:ascii="Times New Roman" w:hAnsi="Times New Roman" w:cs="Times New Roman"/>
          <w:sz w:val="24"/>
          <w:szCs w:val="24"/>
        </w:rPr>
        <w:t>. Besides, reducing this ailment has been prioritized as the second world nutrition agenda by the year 2025 to cut it to 50 percent.</w:t>
      </w:r>
    </w:p>
    <w:p w:rsidR="0019551B" w:rsidRDefault="00F47A7A" w:rsidP="00002223">
      <w:pPr>
        <w:spacing w:line="480" w:lineRule="auto"/>
        <w:jc w:val="center"/>
        <w:rPr>
          <w:rFonts w:ascii="Times New Roman" w:hAnsi="Times New Roman" w:cs="Times New Roman"/>
          <w:sz w:val="24"/>
          <w:szCs w:val="24"/>
        </w:rPr>
      </w:pPr>
      <w:r w:rsidRPr="000A0237">
        <w:rPr>
          <w:rFonts w:ascii="Times New Roman" w:hAnsi="Times New Roman" w:cs="Times New Roman"/>
          <w:b/>
          <w:sz w:val="24"/>
          <w:szCs w:val="24"/>
        </w:rPr>
        <w:t xml:space="preserve">Prevalence </w:t>
      </w:r>
      <w:r w:rsidR="00DE1230" w:rsidRPr="000A0237">
        <w:rPr>
          <w:rFonts w:ascii="Times New Roman" w:hAnsi="Times New Roman" w:cs="Times New Roman"/>
          <w:b/>
          <w:sz w:val="24"/>
          <w:szCs w:val="24"/>
        </w:rPr>
        <w:t>of</w:t>
      </w:r>
      <w:r w:rsidRPr="000A0237">
        <w:rPr>
          <w:rFonts w:ascii="Times New Roman" w:hAnsi="Times New Roman" w:cs="Times New Roman"/>
          <w:b/>
          <w:sz w:val="24"/>
          <w:szCs w:val="24"/>
        </w:rPr>
        <w:t xml:space="preserve"> Sickle-Cell Disease </w:t>
      </w:r>
      <w:r w:rsidR="00DE1230" w:rsidRPr="000A0237">
        <w:rPr>
          <w:rFonts w:ascii="Times New Roman" w:hAnsi="Times New Roman" w:cs="Times New Roman"/>
          <w:b/>
          <w:sz w:val="24"/>
          <w:szCs w:val="24"/>
        </w:rPr>
        <w:t>in</w:t>
      </w:r>
      <w:r w:rsidRPr="000A0237">
        <w:rPr>
          <w:rFonts w:ascii="Times New Roman" w:hAnsi="Times New Roman" w:cs="Times New Roman"/>
          <w:b/>
          <w:sz w:val="24"/>
          <w:szCs w:val="24"/>
        </w:rPr>
        <w:t xml:space="preserve"> </w:t>
      </w:r>
      <w:r w:rsidR="002210A4" w:rsidRPr="000A0237">
        <w:rPr>
          <w:rFonts w:ascii="Times New Roman" w:hAnsi="Times New Roman" w:cs="Times New Roman"/>
          <w:b/>
          <w:sz w:val="24"/>
          <w:szCs w:val="24"/>
        </w:rPr>
        <w:t>Saudi Arabia</w:t>
      </w:r>
    </w:p>
    <w:p w:rsidR="0019551B" w:rsidRDefault="00F47A7A"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Sickle-</w:t>
      </w:r>
      <w:r w:rsidR="002210A4" w:rsidRPr="000A0237">
        <w:rPr>
          <w:rFonts w:ascii="Times New Roman" w:hAnsi="Times New Roman" w:cs="Times New Roman"/>
          <w:sz w:val="24"/>
          <w:szCs w:val="24"/>
        </w:rPr>
        <w:t>cell disease (SCD) is a blood disease which is hereditary in Saudi Arabia. Sickle he</w:t>
      </w:r>
      <w:r w:rsidR="00334A48" w:rsidRPr="000A0237">
        <w:rPr>
          <w:rFonts w:ascii="Times New Roman" w:hAnsi="Times New Roman" w:cs="Times New Roman"/>
          <w:sz w:val="24"/>
          <w:szCs w:val="24"/>
        </w:rPr>
        <w:t>moglobin gene (Hbs) substitute</w:t>
      </w:r>
      <w:r w:rsidR="002210A4" w:rsidRPr="000A0237">
        <w:rPr>
          <w:rFonts w:ascii="Times New Roman" w:hAnsi="Times New Roman" w:cs="Times New Roman"/>
          <w:sz w:val="24"/>
          <w:szCs w:val="24"/>
        </w:rPr>
        <w:t xml:space="preserve"> valine with glutamic acid present in the sixth position from the hemoglobin beta chain amino terminus. </w:t>
      </w:r>
      <w:r w:rsidR="00334A48" w:rsidRPr="000A0237">
        <w:rPr>
          <w:rFonts w:ascii="Times New Roman" w:hAnsi="Times New Roman" w:cs="Times New Roman"/>
          <w:sz w:val="24"/>
          <w:szCs w:val="24"/>
        </w:rPr>
        <w:t xml:space="preserve">From the research done on sickle-cell disease, it has been discovered that prevalence at one city to another is different. </w:t>
      </w:r>
      <w:r w:rsidR="00497239" w:rsidRPr="000A0237">
        <w:rPr>
          <w:rFonts w:ascii="Times New Roman" w:hAnsi="Times New Roman" w:cs="Times New Roman"/>
          <w:sz w:val="24"/>
          <w:szCs w:val="24"/>
        </w:rPr>
        <w:t xml:space="preserve">According to </w:t>
      </w:r>
      <w:r w:rsidR="00497239" w:rsidRPr="000A0237">
        <w:rPr>
          <w:rFonts w:ascii="Times New Roman" w:hAnsi="Times New Roman" w:cs="Times New Roman"/>
          <w:color w:val="222222"/>
          <w:sz w:val="24"/>
          <w:szCs w:val="24"/>
          <w:shd w:val="clear" w:color="auto" w:fill="FFFFFF"/>
        </w:rPr>
        <w:t xml:space="preserve">Alotaibi (2017), </w:t>
      </w:r>
      <w:r w:rsidR="00334A48" w:rsidRPr="000A0237">
        <w:rPr>
          <w:rFonts w:ascii="Times New Roman" w:hAnsi="Times New Roman" w:cs="Times New Roman"/>
          <w:sz w:val="24"/>
          <w:szCs w:val="24"/>
        </w:rPr>
        <w:t xml:space="preserve">Western provinces prevalence is at 12 per 10,000 and </w:t>
      </w:r>
      <w:r w:rsidR="002210A4" w:rsidRPr="000A0237">
        <w:rPr>
          <w:rFonts w:ascii="Times New Roman" w:hAnsi="Times New Roman" w:cs="Times New Roman"/>
          <w:sz w:val="24"/>
          <w:szCs w:val="24"/>
        </w:rPr>
        <w:t>central region followed with a prevalence of 6 out of 10</w:t>
      </w:r>
      <w:r w:rsidR="00334A48" w:rsidRPr="000A0237">
        <w:rPr>
          <w:rFonts w:ascii="Times New Roman" w:hAnsi="Times New Roman" w:cs="Times New Roman"/>
          <w:sz w:val="24"/>
          <w:szCs w:val="24"/>
        </w:rPr>
        <w:t>,</w:t>
      </w:r>
      <w:r w:rsidR="002210A4" w:rsidRPr="000A0237">
        <w:rPr>
          <w:rFonts w:ascii="Times New Roman" w:hAnsi="Times New Roman" w:cs="Times New Roman"/>
          <w:sz w:val="24"/>
          <w:szCs w:val="24"/>
        </w:rPr>
        <w:t>000.</w:t>
      </w:r>
      <w:r w:rsidR="002F110E" w:rsidRPr="000A0237">
        <w:rPr>
          <w:rFonts w:ascii="Times New Roman" w:hAnsi="Times New Roman" w:cs="Times New Roman"/>
          <w:sz w:val="24"/>
          <w:szCs w:val="24"/>
        </w:rPr>
        <w:t xml:space="preserve"> </w:t>
      </w:r>
      <w:r w:rsidR="002210A4" w:rsidRPr="000A0237">
        <w:rPr>
          <w:rFonts w:ascii="Times New Roman" w:hAnsi="Times New Roman" w:cs="Times New Roman"/>
          <w:sz w:val="24"/>
          <w:szCs w:val="24"/>
        </w:rPr>
        <w:t xml:space="preserve"> Interesti</w:t>
      </w:r>
      <w:r w:rsidR="00BA2BD8" w:rsidRPr="000A0237">
        <w:rPr>
          <w:rFonts w:ascii="Times New Roman" w:hAnsi="Times New Roman" w:cs="Times New Roman"/>
          <w:sz w:val="24"/>
          <w:szCs w:val="24"/>
        </w:rPr>
        <w:t xml:space="preserve">ngly the northern region records no patients </w:t>
      </w:r>
      <w:r w:rsidR="00392E4A">
        <w:rPr>
          <w:rFonts w:ascii="Times New Roman" w:hAnsi="Times New Roman" w:cs="Times New Roman"/>
          <w:noProof/>
          <w:sz w:val="24"/>
          <w:szCs w:val="24"/>
        </w:rPr>
        <w:t>with</w:t>
      </w:r>
      <w:r w:rsidR="00BA2BD8" w:rsidRPr="000A0237">
        <w:rPr>
          <w:rFonts w:ascii="Times New Roman" w:hAnsi="Times New Roman" w:cs="Times New Roman"/>
          <w:sz w:val="24"/>
          <w:szCs w:val="24"/>
        </w:rPr>
        <w:t xml:space="preserve"> sickle-cell disease</w:t>
      </w:r>
      <w:r w:rsidR="00CF6358" w:rsidRPr="000A0237">
        <w:rPr>
          <w:rFonts w:ascii="Times New Roman" w:hAnsi="Times New Roman" w:cs="Times New Roman"/>
          <w:sz w:val="24"/>
          <w:szCs w:val="24"/>
        </w:rPr>
        <w:t>.</w:t>
      </w:r>
      <w:r w:rsidR="00BA2BD8" w:rsidRPr="000A0237">
        <w:rPr>
          <w:rFonts w:ascii="Times New Roman" w:hAnsi="Times New Roman" w:cs="Times New Roman"/>
          <w:sz w:val="24"/>
          <w:szCs w:val="24"/>
        </w:rPr>
        <w:t xml:space="preserve"> The most affected regions include</w:t>
      </w:r>
      <w:r w:rsidR="00392E4A">
        <w:rPr>
          <w:rFonts w:ascii="Times New Roman" w:hAnsi="Times New Roman" w:cs="Times New Roman"/>
          <w:sz w:val="24"/>
          <w:szCs w:val="24"/>
        </w:rPr>
        <w:t xml:space="preserve"> a</w:t>
      </w:r>
      <w:r w:rsidR="00BA2BD8" w:rsidRPr="000A0237">
        <w:rPr>
          <w:rFonts w:ascii="Times New Roman" w:hAnsi="Times New Roman" w:cs="Times New Roman"/>
          <w:sz w:val="24"/>
          <w:szCs w:val="24"/>
        </w:rPr>
        <w:t xml:space="preserve"> </w:t>
      </w:r>
      <w:r w:rsidR="00BA2BD8" w:rsidRPr="00392E4A">
        <w:rPr>
          <w:rFonts w:ascii="Times New Roman" w:hAnsi="Times New Roman" w:cs="Times New Roman"/>
          <w:noProof/>
          <w:sz w:val="24"/>
          <w:szCs w:val="24"/>
        </w:rPr>
        <w:t>southern</w:t>
      </w:r>
      <w:r w:rsidR="00BA2BD8" w:rsidRPr="000A0237">
        <w:rPr>
          <w:rFonts w:ascii="Times New Roman" w:hAnsi="Times New Roman" w:cs="Times New Roman"/>
          <w:sz w:val="24"/>
          <w:szCs w:val="24"/>
        </w:rPr>
        <w:t xml:space="preserve"> and eastern region of Saudi Arabia which informs the efforts by the country to control the disease are still insufficient. Sickle-cell disease first case in Eastern province </w:t>
      </w:r>
      <w:r w:rsidR="00392E4A">
        <w:rPr>
          <w:rFonts w:ascii="Times New Roman" w:hAnsi="Times New Roman" w:cs="Times New Roman"/>
          <w:noProof/>
          <w:sz w:val="24"/>
          <w:szCs w:val="24"/>
        </w:rPr>
        <w:t>w</w:t>
      </w:r>
      <w:r w:rsidR="00BA2BD8" w:rsidRPr="00392E4A">
        <w:rPr>
          <w:rFonts w:ascii="Times New Roman" w:hAnsi="Times New Roman" w:cs="Times New Roman"/>
          <w:noProof/>
          <w:sz w:val="24"/>
          <w:szCs w:val="24"/>
        </w:rPr>
        <w:t>as reported</w:t>
      </w:r>
      <w:r w:rsidR="00BA2BD8" w:rsidRPr="000A0237">
        <w:rPr>
          <w:rFonts w:ascii="Times New Roman" w:hAnsi="Times New Roman" w:cs="Times New Roman"/>
          <w:sz w:val="24"/>
          <w:szCs w:val="24"/>
        </w:rPr>
        <w:t xml:space="preserve"> in 1990. The prevalence in eastern province stands as 145 cases per 10,000 population, which is bigger than the prevalence in</w:t>
      </w:r>
      <w:r w:rsidR="00392E4A">
        <w:rPr>
          <w:rFonts w:ascii="Times New Roman" w:hAnsi="Times New Roman" w:cs="Times New Roman"/>
          <w:sz w:val="24"/>
          <w:szCs w:val="24"/>
        </w:rPr>
        <w:t xml:space="preserve"> the</w:t>
      </w:r>
      <w:r w:rsidR="00BA2BD8" w:rsidRPr="000A0237">
        <w:rPr>
          <w:rFonts w:ascii="Times New Roman" w:hAnsi="Times New Roman" w:cs="Times New Roman"/>
          <w:sz w:val="24"/>
          <w:szCs w:val="24"/>
        </w:rPr>
        <w:t xml:space="preserve"> </w:t>
      </w:r>
      <w:r w:rsidR="00BA2BD8" w:rsidRPr="00392E4A">
        <w:rPr>
          <w:rFonts w:ascii="Times New Roman" w:hAnsi="Times New Roman" w:cs="Times New Roman"/>
          <w:noProof/>
          <w:sz w:val="24"/>
          <w:szCs w:val="24"/>
        </w:rPr>
        <w:t>southern</w:t>
      </w:r>
      <w:r w:rsidR="00BA2BD8" w:rsidRPr="000A0237">
        <w:rPr>
          <w:rFonts w:ascii="Times New Roman" w:hAnsi="Times New Roman" w:cs="Times New Roman"/>
          <w:sz w:val="24"/>
          <w:szCs w:val="24"/>
        </w:rPr>
        <w:t xml:space="preserve"> province, which is at 24 cases per 10,000 population.</w:t>
      </w:r>
    </w:p>
    <w:p w:rsidR="0019551B" w:rsidRDefault="002210A4"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 xml:space="preserve">Saudi Arabia faces a number of challenges in combating sickle cell disease. </w:t>
      </w:r>
      <w:r w:rsidR="002F110E" w:rsidRPr="000A0237">
        <w:rPr>
          <w:rFonts w:ascii="Times New Roman" w:hAnsi="Times New Roman" w:cs="Times New Roman"/>
          <w:sz w:val="24"/>
          <w:szCs w:val="24"/>
        </w:rPr>
        <w:t xml:space="preserve"> </w:t>
      </w:r>
      <w:r w:rsidRPr="000A0237">
        <w:rPr>
          <w:rFonts w:ascii="Times New Roman" w:hAnsi="Times New Roman" w:cs="Times New Roman"/>
          <w:sz w:val="24"/>
          <w:szCs w:val="24"/>
        </w:rPr>
        <w:t xml:space="preserve">Consanguineous marriages are one of the many shortcomings when tackling the </w:t>
      </w:r>
      <w:r w:rsidR="00497239" w:rsidRPr="000A0237">
        <w:rPr>
          <w:rFonts w:ascii="Times New Roman" w:hAnsi="Times New Roman" w:cs="Times New Roman"/>
          <w:sz w:val="24"/>
          <w:szCs w:val="24"/>
        </w:rPr>
        <w:t xml:space="preserve">sickle-cell </w:t>
      </w:r>
      <w:r w:rsidR="00BA2BD8" w:rsidRPr="000A0237">
        <w:rPr>
          <w:rFonts w:ascii="Times New Roman" w:hAnsi="Times New Roman" w:cs="Times New Roman"/>
          <w:sz w:val="24"/>
          <w:szCs w:val="24"/>
        </w:rPr>
        <w:lastRenderedPageBreak/>
        <w:t>disease</w:t>
      </w:r>
      <w:r w:rsidR="00497239" w:rsidRPr="000A0237">
        <w:rPr>
          <w:rFonts w:ascii="Times New Roman" w:hAnsi="Times New Roman" w:cs="Times New Roman"/>
          <w:color w:val="222222"/>
          <w:sz w:val="24"/>
          <w:szCs w:val="24"/>
          <w:shd w:val="clear" w:color="auto" w:fill="FFFFFF"/>
        </w:rPr>
        <w:t xml:space="preserve"> (Alotaibi, 2017)</w:t>
      </w:r>
      <w:r w:rsidRPr="000A0237">
        <w:rPr>
          <w:rFonts w:ascii="Times New Roman" w:hAnsi="Times New Roman" w:cs="Times New Roman"/>
          <w:sz w:val="24"/>
          <w:szCs w:val="24"/>
        </w:rPr>
        <w:t>.</w:t>
      </w:r>
      <w:r w:rsidR="00BA2BD8" w:rsidRPr="000A0237">
        <w:rPr>
          <w:rFonts w:ascii="Times New Roman" w:hAnsi="Times New Roman" w:cs="Times New Roman"/>
          <w:sz w:val="24"/>
          <w:szCs w:val="24"/>
        </w:rPr>
        <w:t xml:space="preserve"> T</w:t>
      </w:r>
      <w:r w:rsidRPr="000A0237">
        <w:rPr>
          <w:rFonts w:ascii="Times New Roman" w:hAnsi="Times New Roman" w:cs="Times New Roman"/>
          <w:sz w:val="24"/>
          <w:szCs w:val="24"/>
        </w:rPr>
        <w:t xml:space="preserve">he marriages </w:t>
      </w:r>
      <w:r w:rsidRPr="00392E4A">
        <w:rPr>
          <w:rFonts w:ascii="Times New Roman" w:hAnsi="Times New Roman" w:cs="Times New Roman"/>
          <w:noProof/>
          <w:sz w:val="24"/>
          <w:szCs w:val="24"/>
        </w:rPr>
        <w:t>increase</w:t>
      </w:r>
      <w:r w:rsidRPr="000A0237">
        <w:rPr>
          <w:rFonts w:ascii="Times New Roman" w:hAnsi="Times New Roman" w:cs="Times New Roman"/>
          <w:sz w:val="24"/>
          <w:szCs w:val="24"/>
        </w:rPr>
        <w:t xml:space="preserve"> </w:t>
      </w:r>
      <w:r w:rsidRPr="00392E4A">
        <w:rPr>
          <w:rFonts w:ascii="Times New Roman" w:hAnsi="Times New Roman" w:cs="Times New Roman"/>
          <w:noProof/>
          <w:sz w:val="24"/>
          <w:szCs w:val="24"/>
        </w:rPr>
        <w:t xml:space="preserve">the </w:t>
      </w:r>
      <w:r w:rsidR="00392E4A">
        <w:rPr>
          <w:rFonts w:ascii="Times New Roman" w:hAnsi="Times New Roman" w:cs="Times New Roman"/>
          <w:noProof/>
          <w:sz w:val="24"/>
          <w:szCs w:val="24"/>
        </w:rPr>
        <w:t>risks of the genetic disease</w:t>
      </w:r>
      <w:r w:rsidR="00BA2BD8" w:rsidRPr="000A0237">
        <w:rPr>
          <w:rFonts w:ascii="Times New Roman" w:hAnsi="Times New Roman" w:cs="Times New Roman"/>
          <w:sz w:val="24"/>
          <w:szCs w:val="24"/>
        </w:rPr>
        <w:t xml:space="preserve"> to a large extent. H</w:t>
      </w:r>
      <w:r w:rsidRPr="000A0237">
        <w:rPr>
          <w:rFonts w:ascii="Times New Roman" w:hAnsi="Times New Roman" w:cs="Times New Roman"/>
          <w:sz w:val="24"/>
          <w:szCs w:val="24"/>
        </w:rPr>
        <w:t>owever</w:t>
      </w:r>
      <w:r w:rsidR="00BA2BD8" w:rsidRPr="000A0237">
        <w:rPr>
          <w:rFonts w:ascii="Times New Roman" w:hAnsi="Times New Roman" w:cs="Times New Roman"/>
          <w:sz w:val="24"/>
          <w:szCs w:val="24"/>
        </w:rPr>
        <w:t>,</w:t>
      </w:r>
      <w:r w:rsidRPr="000A0237">
        <w:rPr>
          <w:rFonts w:ascii="Times New Roman" w:hAnsi="Times New Roman" w:cs="Times New Roman"/>
          <w:sz w:val="24"/>
          <w:szCs w:val="24"/>
        </w:rPr>
        <w:t xml:space="preserve"> the Saudi government has come up with programs to create awareness about the results of consanguineous marriages, the most effective one been the premarital screening and genetic </w:t>
      </w:r>
      <w:r w:rsidRPr="00392E4A">
        <w:rPr>
          <w:rFonts w:ascii="Times New Roman" w:hAnsi="Times New Roman" w:cs="Times New Roman"/>
          <w:noProof/>
          <w:sz w:val="24"/>
          <w:szCs w:val="24"/>
        </w:rPr>
        <w:t>counseling</w:t>
      </w:r>
      <w:r w:rsidRPr="000A0237">
        <w:rPr>
          <w:rFonts w:ascii="Times New Roman" w:hAnsi="Times New Roman" w:cs="Times New Roman"/>
          <w:sz w:val="24"/>
          <w:szCs w:val="24"/>
        </w:rPr>
        <w:t xml:space="preserve"> program which is free and mandatory for c</w:t>
      </w:r>
      <w:r w:rsidR="002F110E" w:rsidRPr="000A0237">
        <w:rPr>
          <w:rFonts w:ascii="Times New Roman" w:hAnsi="Times New Roman" w:cs="Times New Roman"/>
          <w:sz w:val="24"/>
          <w:szCs w:val="24"/>
        </w:rPr>
        <w:t>ouples in all public h</w:t>
      </w:r>
      <w:r w:rsidR="00BA2BD8" w:rsidRPr="000A0237">
        <w:rPr>
          <w:rFonts w:ascii="Times New Roman" w:hAnsi="Times New Roman" w:cs="Times New Roman"/>
          <w:sz w:val="24"/>
          <w:szCs w:val="24"/>
        </w:rPr>
        <w:t xml:space="preserve">ospitals. </w:t>
      </w:r>
      <w:r w:rsidRPr="000A0237">
        <w:rPr>
          <w:rFonts w:ascii="Times New Roman" w:hAnsi="Times New Roman" w:cs="Times New Roman"/>
          <w:sz w:val="24"/>
          <w:szCs w:val="24"/>
        </w:rPr>
        <w:t>This program has greatly reduced marriage</w:t>
      </w:r>
      <w:r w:rsidR="00BA2BD8" w:rsidRPr="000A0237">
        <w:rPr>
          <w:rFonts w:ascii="Times New Roman" w:hAnsi="Times New Roman" w:cs="Times New Roman"/>
          <w:sz w:val="24"/>
          <w:szCs w:val="24"/>
        </w:rPr>
        <w:t xml:space="preserve"> risk proposals by 60 percent.</w:t>
      </w:r>
    </w:p>
    <w:p w:rsidR="0019551B" w:rsidRDefault="00BA2BD8" w:rsidP="00002223">
      <w:pPr>
        <w:spacing w:line="480" w:lineRule="auto"/>
        <w:jc w:val="center"/>
        <w:rPr>
          <w:rFonts w:ascii="Times New Roman" w:hAnsi="Times New Roman" w:cs="Times New Roman"/>
          <w:sz w:val="24"/>
          <w:szCs w:val="24"/>
        </w:rPr>
      </w:pPr>
      <w:r w:rsidRPr="000A0237">
        <w:rPr>
          <w:rFonts w:ascii="Times New Roman" w:hAnsi="Times New Roman" w:cs="Times New Roman"/>
          <w:b/>
          <w:sz w:val="24"/>
          <w:szCs w:val="24"/>
        </w:rPr>
        <w:t xml:space="preserve">Crisis </w:t>
      </w:r>
      <w:r w:rsidR="00DE1230" w:rsidRPr="000A0237">
        <w:rPr>
          <w:rFonts w:ascii="Times New Roman" w:hAnsi="Times New Roman" w:cs="Times New Roman"/>
          <w:b/>
          <w:sz w:val="24"/>
          <w:szCs w:val="24"/>
        </w:rPr>
        <w:t>of</w:t>
      </w:r>
      <w:r w:rsidR="00F47A7A" w:rsidRPr="000A0237">
        <w:rPr>
          <w:rFonts w:ascii="Times New Roman" w:hAnsi="Times New Roman" w:cs="Times New Roman"/>
          <w:b/>
          <w:sz w:val="24"/>
          <w:szCs w:val="24"/>
        </w:rPr>
        <w:t xml:space="preserve"> Sickle-Cell Disease </w:t>
      </w:r>
      <w:r w:rsidR="00DE1230" w:rsidRPr="000A0237">
        <w:rPr>
          <w:rFonts w:ascii="Times New Roman" w:hAnsi="Times New Roman" w:cs="Times New Roman"/>
          <w:b/>
          <w:sz w:val="24"/>
          <w:szCs w:val="24"/>
        </w:rPr>
        <w:t>and</w:t>
      </w:r>
      <w:r w:rsidR="00F47A7A" w:rsidRPr="000A0237">
        <w:rPr>
          <w:rFonts w:ascii="Times New Roman" w:hAnsi="Times New Roman" w:cs="Times New Roman"/>
          <w:b/>
          <w:sz w:val="24"/>
          <w:szCs w:val="24"/>
        </w:rPr>
        <w:t xml:space="preserve"> Type </w:t>
      </w:r>
      <w:r w:rsidR="00DE1230" w:rsidRPr="000A0237">
        <w:rPr>
          <w:rFonts w:ascii="Times New Roman" w:hAnsi="Times New Roman" w:cs="Times New Roman"/>
          <w:b/>
          <w:sz w:val="24"/>
          <w:szCs w:val="24"/>
        </w:rPr>
        <w:t>of</w:t>
      </w:r>
      <w:r w:rsidR="00F47A7A" w:rsidRPr="000A0237">
        <w:rPr>
          <w:rFonts w:ascii="Times New Roman" w:hAnsi="Times New Roman" w:cs="Times New Roman"/>
          <w:b/>
          <w:sz w:val="24"/>
          <w:szCs w:val="24"/>
        </w:rPr>
        <w:t xml:space="preserve"> Them</w:t>
      </w:r>
    </w:p>
    <w:p w:rsidR="0019551B" w:rsidRDefault="00497239"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 xml:space="preserve">According to </w:t>
      </w:r>
      <w:r w:rsidRPr="000A0237">
        <w:rPr>
          <w:rFonts w:ascii="Times New Roman" w:hAnsi="Times New Roman" w:cs="Times New Roman"/>
          <w:color w:val="222222"/>
          <w:sz w:val="24"/>
          <w:szCs w:val="24"/>
          <w:shd w:val="clear" w:color="auto" w:fill="FFFFFF"/>
        </w:rPr>
        <w:t>Novelli &amp; Gladwin (2016), o</w:t>
      </w:r>
      <w:r w:rsidR="002210A4" w:rsidRPr="000A0237">
        <w:rPr>
          <w:rFonts w:ascii="Times New Roman" w:hAnsi="Times New Roman" w:cs="Times New Roman"/>
          <w:sz w:val="24"/>
          <w:szCs w:val="24"/>
        </w:rPr>
        <w:t xml:space="preserve">ne of the </w:t>
      </w:r>
      <w:r w:rsidR="00BA2BD8" w:rsidRPr="00392E4A">
        <w:rPr>
          <w:rFonts w:ascii="Times New Roman" w:hAnsi="Times New Roman" w:cs="Times New Roman"/>
          <w:noProof/>
          <w:sz w:val="24"/>
          <w:szCs w:val="24"/>
        </w:rPr>
        <w:t>cris</w:t>
      </w:r>
      <w:r w:rsidR="00392E4A">
        <w:rPr>
          <w:rFonts w:ascii="Times New Roman" w:hAnsi="Times New Roman" w:cs="Times New Roman"/>
          <w:noProof/>
          <w:sz w:val="24"/>
          <w:szCs w:val="24"/>
        </w:rPr>
        <w:t>e</w:t>
      </w:r>
      <w:r w:rsidR="00BA2BD8" w:rsidRPr="00392E4A">
        <w:rPr>
          <w:rFonts w:ascii="Times New Roman" w:hAnsi="Times New Roman" w:cs="Times New Roman"/>
          <w:noProof/>
          <w:sz w:val="24"/>
          <w:szCs w:val="24"/>
        </w:rPr>
        <w:t>s</w:t>
      </w:r>
      <w:r w:rsidR="00BA2BD8" w:rsidRPr="000A0237">
        <w:rPr>
          <w:rFonts w:ascii="Times New Roman" w:hAnsi="Times New Roman" w:cs="Times New Roman"/>
          <w:sz w:val="24"/>
          <w:szCs w:val="24"/>
        </w:rPr>
        <w:t xml:space="preserve"> of sickle-</w:t>
      </w:r>
      <w:r w:rsidR="00D64C8E" w:rsidRPr="000A0237">
        <w:rPr>
          <w:rFonts w:ascii="Times New Roman" w:hAnsi="Times New Roman" w:cs="Times New Roman"/>
          <w:sz w:val="24"/>
          <w:szCs w:val="24"/>
        </w:rPr>
        <w:t>cell disease is</w:t>
      </w:r>
      <w:r w:rsidR="00392E4A">
        <w:rPr>
          <w:rFonts w:ascii="Times New Roman" w:hAnsi="Times New Roman" w:cs="Times New Roman"/>
          <w:sz w:val="24"/>
          <w:szCs w:val="24"/>
        </w:rPr>
        <w:t xml:space="preserve"> a</w:t>
      </w:r>
      <w:r w:rsidR="00D64C8E" w:rsidRPr="000A0237">
        <w:rPr>
          <w:rFonts w:ascii="Times New Roman" w:hAnsi="Times New Roman" w:cs="Times New Roman"/>
          <w:sz w:val="24"/>
          <w:szCs w:val="24"/>
        </w:rPr>
        <w:t xml:space="preserve"> </w:t>
      </w:r>
      <w:r w:rsidR="00D64C8E" w:rsidRPr="00392E4A">
        <w:rPr>
          <w:rFonts w:ascii="Times New Roman" w:hAnsi="Times New Roman" w:cs="Times New Roman"/>
          <w:noProof/>
          <w:sz w:val="24"/>
          <w:szCs w:val="24"/>
        </w:rPr>
        <w:t>hepatic</w:t>
      </w:r>
      <w:r w:rsidR="00D64C8E" w:rsidRPr="000A0237">
        <w:rPr>
          <w:rFonts w:ascii="Times New Roman" w:hAnsi="Times New Roman" w:cs="Times New Roman"/>
          <w:sz w:val="24"/>
          <w:szCs w:val="24"/>
        </w:rPr>
        <w:t xml:space="preserve"> crisi</w:t>
      </w:r>
      <w:r w:rsidR="002210A4" w:rsidRPr="000A0237">
        <w:rPr>
          <w:rFonts w:ascii="Times New Roman" w:hAnsi="Times New Roman" w:cs="Times New Roman"/>
          <w:sz w:val="24"/>
          <w:szCs w:val="24"/>
        </w:rPr>
        <w:t xml:space="preserve">s. </w:t>
      </w:r>
      <w:r w:rsidR="00BA2BD8" w:rsidRPr="000A0237">
        <w:rPr>
          <w:rFonts w:ascii="Times New Roman" w:hAnsi="Times New Roman" w:cs="Times New Roman"/>
          <w:sz w:val="24"/>
          <w:szCs w:val="24"/>
        </w:rPr>
        <w:t>Sickle-</w:t>
      </w:r>
      <w:r w:rsidR="002210A4" w:rsidRPr="000A0237">
        <w:rPr>
          <w:rFonts w:ascii="Times New Roman" w:hAnsi="Times New Roman" w:cs="Times New Roman"/>
          <w:sz w:val="24"/>
          <w:szCs w:val="24"/>
        </w:rPr>
        <w:t xml:space="preserve">cell disease results </w:t>
      </w:r>
      <w:r w:rsidR="00392E4A">
        <w:rPr>
          <w:rFonts w:ascii="Times New Roman" w:hAnsi="Times New Roman" w:cs="Times New Roman"/>
          <w:noProof/>
          <w:sz w:val="24"/>
          <w:szCs w:val="24"/>
        </w:rPr>
        <w:t>in</w:t>
      </w:r>
      <w:r w:rsidR="002210A4" w:rsidRPr="000A0237">
        <w:rPr>
          <w:rFonts w:ascii="Times New Roman" w:hAnsi="Times New Roman" w:cs="Times New Roman"/>
          <w:sz w:val="24"/>
          <w:szCs w:val="24"/>
        </w:rPr>
        <w:t xml:space="preserve"> liver injuries. </w:t>
      </w:r>
      <w:r w:rsidR="002F110E" w:rsidRPr="000A0237">
        <w:rPr>
          <w:rFonts w:ascii="Times New Roman" w:hAnsi="Times New Roman" w:cs="Times New Roman"/>
          <w:sz w:val="24"/>
          <w:szCs w:val="24"/>
        </w:rPr>
        <w:t>Moreover,</w:t>
      </w:r>
      <w:r w:rsidR="002210A4" w:rsidRPr="000A0237">
        <w:rPr>
          <w:rFonts w:ascii="Times New Roman" w:hAnsi="Times New Roman" w:cs="Times New Roman"/>
          <w:sz w:val="24"/>
          <w:szCs w:val="24"/>
        </w:rPr>
        <w:t xml:space="preserve"> some patients may develop syndromes marked by </w:t>
      </w:r>
      <w:r w:rsidR="002210A4" w:rsidRPr="00392E4A">
        <w:rPr>
          <w:rFonts w:ascii="Times New Roman" w:hAnsi="Times New Roman" w:cs="Times New Roman"/>
          <w:noProof/>
          <w:sz w:val="24"/>
          <w:szCs w:val="24"/>
        </w:rPr>
        <w:t>ch</w:t>
      </w:r>
      <w:r w:rsidR="00392E4A">
        <w:rPr>
          <w:rFonts w:ascii="Times New Roman" w:hAnsi="Times New Roman" w:cs="Times New Roman"/>
          <w:noProof/>
          <w:sz w:val="24"/>
          <w:szCs w:val="24"/>
        </w:rPr>
        <w:t>ol</w:t>
      </w:r>
      <w:r w:rsidR="002210A4" w:rsidRPr="00392E4A">
        <w:rPr>
          <w:rFonts w:ascii="Times New Roman" w:hAnsi="Times New Roman" w:cs="Times New Roman"/>
          <w:noProof/>
          <w:sz w:val="24"/>
          <w:szCs w:val="24"/>
        </w:rPr>
        <w:t>estatic</w:t>
      </w:r>
      <w:r w:rsidR="002210A4" w:rsidRPr="000A0237">
        <w:rPr>
          <w:rFonts w:ascii="Times New Roman" w:hAnsi="Times New Roman" w:cs="Times New Roman"/>
          <w:sz w:val="24"/>
          <w:szCs w:val="24"/>
        </w:rPr>
        <w:t xml:space="preserve"> markers, quadrant pain</w:t>
      </w:r>
      <w:r w:rsidR="00BA2BD8" w:rsidRPr="000A0237">
        <w:rPr>
          <w:rFonts w:ascii="Times New Roman" w:hAnsi="Times New Roman" w:cs="Times New Roman"/>
          <w:sz w:val="24"/>
          <w:szCs w:val="24"/>
        </w:rPr>
        <w:t>,</w:t>
      </w:r>
      <w:r w:rsidR="00D64C8E" w:rsidRPr="000A0237">
        <w:rPr>
          <w:rFonts w:ascii="Times New Roman" w:hAnsi="Times New Roman" w:cs="Times New Roman"/>
          <w:sz w:val="24"/>
          <w:szCs w:val="24"/>
        </w:rPr>
        <w:t xml:space="preserve"> acute anemia </w:t>
      </w:r>
      <w:r w:rsidR="00D64C8E" w:rsidRPr="00392E4A">
        <w:rPr>
          <w:rFonts w:ascii="Times New Roman" w:hAnsi="Times New Roman" w:cs="Times New Roman"/>
          <w:noProof/>
          <w:sz w:val="24"/>
          <w:szCs w:val="24"/>
        </w:rPr>
        <w:t>and</w:t>
      </w:r>
      <w:r w:rsidR="00D64C8E" w:rsidRPr="000A0237">
        <w:rPr>
          <w:rFonts w:ascii="Times New Roman" w:hAnsi="Times New Roman" w:cs="Times New Roman"/>
          <w:sz w:val="24"/>
          <w:szCs w:val="24"/>
        </w:rPr>
        <w:t xml:space="preserve"> hepatomegaly. </w:t>
      </w:r>
      <w:r w:rsidR="002210A4" w:rsidRPr="000A0237">
        <w:rPr>
          <w:rFonts w:ascii="Times New Roman" w:hAnsi="Times New Roman" w:cs="Times New Roman"/>
          <w:sz w:val="24"/>
          <w:szCs w:val="24"/>
        </w:rPr>
        <w:t xml:space="preserve">Due to the ambiguous </w:t>
      </w:r>
      <w:r w:rsidR="002F110E" w:rsidRPr="000A0237">
        <w:rPr>
          <w:rFonts w:ascii="Times New Roman" w:hAnsi="Times New Roman" w:cs="Times New Roman"/>
          <w:sz w:val="24"/>
          <w:szCs w:val="24"/>
        </w:rPr>
        <w:t>nomenclature,</w:t>
      </w:r>
      <w:r w:rsidR="002210A4" w:rsidRPr="000A0237">
        <w:rPr>
          <w:rFonts w:ascii="Times New Roman" w:hAnsi="Times New Roman" w:cs="Times New Roman"/>
          <w:sz w:val="24"/>
          <w:szCs w:val="24"/>
        </w:rPr>
        <w:t xml:space="preserve"> there </w:t>
      </w:r>
      <w:r w:rsidR="002210A4" w:rsidRPr="00392E4A">
        <w:rPr>
          <w:rFonts w:ascii="Times New Roman" w:hAnsi="Times New Roman" w:cs="Times New Roman"/>
          <w:noProof/>
          <w:sz w:val="24"/>
          <w:szCs w:val="24"/>
        </w:rPr>
        <w:t>ha</w:t>
      </w:r>
      <w:r w:rsidR="00392E4A">
        <w:rPr>
          <w:rFonts w:ascii="Times New Roman" w:hAnsi="Times New Roman" w:cs="Times New Roman"/>
          <w:noProof/>
          <w:sz w:val="24"/>
          <w:szCs w:val="24"/>
        </w:rPr>
        <w:t>ve</w:t>
      </w:r>
      <w:r w:rsidR="002210A4" w:rsidRPr="000A0237">
        <w:rPr>
          <w:rFonts w:ascii="Times New Roman" w:hAnsi="Times New Roman" w:cs="Times New Roman"/>
          <w:sz w:val="24"/>
          <w:szCs w:val="24"/>
        </w:rPr>
        <w:t xml:space="preserve"> been </w:t>
      </w:r>
      <w:r w:rsidR="002F110E" w:rsidRPr="000A0237">
        <w:rPr>
          <w:rFonts w:ascii="Times New Roman" w:hAnsi="Times New Roman" w:cs="Times New Roman"/>
          <w:sz w:val="24"/>
          <w:szCs w:val="24"/>
        </w:rPr>
        <w:t>non-clear</w:t>
      </w:r>
      <w:r w:rsidR="00BA2BD8" w:rsidRPr="000A0237">
        <w:rPr>
          <w:rFonts w:ascii="Times New Roman" w:hAnsi="Times New Roman" w:cs="Times New Roman"/>
          <w:sz w:val="24"/>
          <w:szCs w:val="24"/>
        </w:rPr>
        <w:t xml:space="preserve"> diagnostics cri</w:t>
      </w:r>
      <w:r w:rsidR="002210A4" w:rsidRPr="000A0237">
        <w:rPr>
          <w:rFonts w:ascii="Times New Roman" w:hAnsi="Times New Roman" w:cs="Times New Roman"/>
          <w:sz w:val="24"/>
          <w:szCs w:val="24"/>
        </w:rPr>
        <w:t>teria.</w:t>
      </w:r>
      <w:r w:rsidR="00BA2BD8" w:rsidRPr="000A0237">
        <w:rPr>
          <w:rFonts w:ascii="Times New Roman" w:hAnsi="Times New Roman" w:cs="Times New Roman"/>
          <w:sz w:val="24"/>
          <w:szCs w:val="24"/>
        </w:rPr>
        <w:t xml:space="preserve"> I</w:t>
      </w:r>
      <w:r w:rsidR="00D64C8E" w:rsidRPr="000A0237">
        <w:rPr>
          <w:rFonts w:ascii="Times New Roman" w:hAnsi="Times New Roman" w:cs="Times New Roman"/>
          <w:sz w:val="24"/>
          <w:szCs w:val="24"/>
        </w:rPr>
        <w:t xml:space="preserve">t has been noted that </w:t>
      </w:r>
      <w:r w:rsidR="00BA2BD8" w:rsidRPr="000A0237">
        <w:rPr>
          <w:rFonts w:ascii="Times New Roman" w:hAnsi="Times New Roman" w:cs="Times New Roman"/>
          <w:sz w:val="24"/>
          <w:szCs w:val="24"/>
        </w:rPr>
        <w:t>sickle-</w:t>
      </w:r>
      <w:r w:rsidR="002210A4" w:rsidRPr="000A0237">
        <w:rPr>
          <w:rFonts w:ascii="Times New Roman" w:hAnsi="Times New Roman" w:cs="Times New Roman"/>
          <w:sz w:val="24"/>
          <w:szCs w:val="24"/>
        </w:rPr>
        <w:t xml:space="preserve">cell disease patients who travel in </w:t>
      </w:r>
      <w:r w:rsidR="002210A4" w:rsidRPr="00392E4A">
        <w:rPr>
          <w:rFonts w:ascii="Times New Roman" w:hAnsi="Times New Roman" w:cs="Times New Roman"/>
          <w:noProof/>
          <w:sz w:val="24"/>
          <w:szCs w:val="24"/>
        </w:rPr>
        <w:t>malaria</w:t>
      </w:r>
      <w:r w:rsidR="00392E4A">
        <w:rPr>
          <w:rFonts w:ascii="Times New Roman" w:hAnsi="Times New Roman" w:cs="Times New Roman"/>
          <w:noProof/>
          <w:sz w:val="24"/>
          <w:szCs w:val="24"/>
        </w:rPr>
        <w:t>-</w:t>
      </w:r>
      <w:r w:rsidR="002210A4" w:rsidRPr="00392E4A">
        <w:rPr>
          <w:rFonts w:ascii="Times New Roman" w:hAnsi="Times New Roman" w:cs="Times New Roman"/>
          <w:noProof/>
          <w:sz w:val="24"/>
          <w:szCs w:val="24"/>
        </w:rPr>
        <w:t>prone</w:t>
      </w:r>
      <w:r w:rsidR="002210A4" w:rsidRPr="000A0237">
        <w:rPr>
          <w:rFonts w:ascii="Times New Roman" w:hAnsi="Times New Roman" w:cs="Times New Roman"/>
          <w:sz w:val="24"/>
          <w:szCs w:val="24"/>
        </w:rPr>
        <w:t xml:space="preserve"> areas increase death risk during hospitalization.</w:t>
      </w:r>
    </w:p>
    <w:p w:rsidR="0019551B" w:rsidRDefault="00D64C8E"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Pulmonary crisi</w:t>
      </w:r>
      <w:r w:rsidR="002210A4" w:rsidRPr="000A0237">
        <w:rPr>
          <w:rFonts w:ascii="Times New Roman" w:hAnsi="Times New Roman" w:cs="Times New Roman"/>
          <w:sz w:val="24"/>
          <w:szCs w:val="24"/>
        </w:rPr>
        <w:t xml:space="preserve">s and </w:t>
      </w:r>
      <w:r w:rsidR="002210A4" w:rsidRPr="00392E4A">
        <w:rPr>
          <w:rFonts w:ascii="Times New Roman" w:hAnsi="Times New Roman" w:cs="Times New Roman"/>
          <w:noProof/>
          <w:sz w:val="24"/>
          <w:szCs w:val="24"/>
        </w:rPr>
        <w:t>multi</w:t>
      </w:r>
      <w:r w:rsidR="00392E4A">
        <w:rPr>
          <w:rFonts w:ascii="Times New Roman" w:hAnsi="Times New Roman" w:cs="Times New Roman"/>
          <w:noProof/>
          <w:sz w:val="24"/>
          <w:szCs w:val="24"/>
        </w:rPr>
        <w:t>-</w:t>
      </w:r>
      <w:r w:rsidR="002210A4" w:rsidRPr="00392E4A">
        <w:rPr>
          <w:rFonts w:ascii="Times New Roman" w:hAnsi="Times New Roman" w:cs="Times New Roman"/>
          <w:noProof/>
          <w:sz w:val="24"/>
          <w:szCs w:val="24"/>
        </w:rPr>
        <w:t>organ</w:t>
      </w:r>
      <w:r w:rsidR="002210A4" w:rsidRPr="000A0237">
        <w:rPr>
          <w:rFonts w:ascii="Times New Roman" w:hAnsi="Times New Roman" w:cs="Times New Roman"/>
          <w:sz w:val="24"/>
          <w:szCs w:val="24"/>
        </w:rPr>
        <w:t xml:space="preserve"> failure syndrom</w:t>
      </w:r>
      <w:r w:rsidR="00BA2BD8" w:rsidRPr="000A0237">
        <w:rPr>
          <w:rFonts w:ascii="Times New Roman" w:hAnsi="Times New Roman" w:cs="Times New Roman"/>
          <w:sz w:val="24"/>
          <w:szCs w:val="24"/>
        </w:rPr>
        <w:t xml:space="preserve">e </w:t>
      </w:r>
      <w:r w:rsidR="00BA2BD8" w:rsidRPr="00392E4A">
        <w:rPr>
          <w:rFonts w:ascii="Times New Roman" w:hAnsi="Times New Roman" w:cs="Times New Roman"/>
          <w:noProof/>
          <w:sz w:val="24"/>
          <w:szCs w:val="24"/>
        </w:rPr>
        <w:t>come</w:t>
      </w:r>
      <w:r w:rsidR="00BA2BD8" w:rsidRPr="000A0237">
        <w:rPr>
          <w:rFonts w:ascii="Times New Roman" w:hAnsi="Times New Roman" w:cs="Times New Roman"/>
          <w:sz w:val="24"/>
          <w:szCs w:val="24"/>
        </w:rPr>
        <w:t xml:space="preserve"> in as the second sickle-</w:t>
      </w:r>
      <w:r w:rsidR="00F47A7A" w:rsidRPr="000A0237">
        <w:rPr>
          <w:rFonts w:ascii="Times New Roman" w:hAnsi="Times New Roman" w:cs="Times New Roman"/>
          <w:sz w:val="24"/>
          <w:szCs w:val="24"/>
        </w:rPr>
        <w:t>cell disease crisis. Pulmonary crisis results from acute chest syndrome</w:t>
      </w:r>
      <w:r w:rsidRPr="000A0237">
        <w:rPr>
          <w:rFonts w:ascii="Times New Roman" w:hAnsi="Times New Roman" w:cs="Times New Roman"/>
          <w:sz w:val="24"/>
          <w:szCs w:val="24"/>
        </w:rPr>
        <w:t xml:space="preserve"> </w:t>
      </w:r>
      <w:r w:rsidRPr="00392E4A">
        <w:rPr>
          <w:rFonts w:ascii="Times New Roman" w:hAnsi="Times New Roman" w:cs="Times New Roman"/>
          <w:noProof/>
          <w:sz w:val="24"/>
          <w:szCs w:val="24"/>
        </w:rPr>
        <w:t>c</w:t>
      </w:r>
      <w:r w:rsidR="002210A4" w:rsidRPr="00392E4A">
        <w:rPr>
          <w:rFonts w:ascii="Times New Roman" w:hAnsi="Times New Roman" w:cs="Times New Roman"/>
          <w:noProof/>
          <w:sz w:val="24"/>
          <w:szCs w:val="24"/>
        </w:rPr>
        <w:t>omplicate</w:t>
      </w:r>
      <w:r w:rsidR="002210A4" w:rsidRPr="000A0237">
        <w:rPr>
          <w:rFonts w:ascii="Times New Roman" w:hAnsi="Times New Roman" w:cs="Times New Roman"/>
          <w:sz w:val="24"/>
          <w:szCs w:val="24"/>
        </w:rPr>
        <w:t xml:space="preserve"> the hospitalizations and </w:t>
      </w:r>
      <w:r w:rsidR="002210A4" w:rsidRPr="00392E4A">
        <w:rPr>
          <w:rFonts w:ascii="Times New Roman" w:hAnsi="Times New Roman" w:cs="Times New Roman"/>
          <w:noProof/>
          <w:sz w:val="24"/>
          <w:szCs w:val="24"/>
        </w:rPr>
        <w:t>come</w:t>
      </w:r>
      <w:r w:rsidR="002210A4" w:rsidRPr="000A0237">
        <w:rPr>
          <w:rFonts w:ascii="Times New Roman" w:hAnsi="Times New Roman" w:cs="Times New Roman"/>
          <w:sz w:val="24"/>
          <w:szCs w:val="24"/>
        </w:rPr>
        <w:t xml:space="preserve"> with a higher respiratory fai</w:t>
      </w:r>
      <w:r w:rsidRPr="000A0237">
        <w:rPr>
          <w:rFonts w:ascii="Times New Roman" w:hAnsi="Times New Roman" w:cs="Times New Roman"/>
          <w:sz w:val="24"/>
          <w:szCs w:val="24"/>
        </w:rPr>
        <w:t>lure and a mortality of about 9 percent</w:t>
      </w:r>
      <w:r w:rsidR="002210A4" w:rsidRPr="000A0237">
        <w:rPr>
          <w:rFonts w:ascii="Times New Roman" w:hAnsi="Times New Roman" w:cs="Times New Roman"/>
          <w:sz w:val="24"/>
          <w:szCs w:val="24"/>
        </w:rPr>
        <w:t xml:space="preserve"> of adults with sickle cell disease</w:t>
      </w:r>
      <w:r w:rsidR="00497239" w:rsidRPr="000A0237">
        <w:rPr>
          <w:rFonts w:ascii="Times New Roman" w:hAnsi="Times New Roman" w:cs="Times New Roman"/>
          <w:color w:val="222222"/>
          <w:sz w:val="24"/>
          <w:szCs w:val="24"/>
          <w:shd w:val="clear" w:color="auto" w:fill="FFFFFF"/>
        </w:rPr>
        <w:t xml:space="preserve"> (Novelli &amp; Gladwin, 2016)</w:t>
      </w:r>
      <w:r w:rsidR="002210A4" w:rsidRPr="000A0237">
        <w:rPr>
          <w:rFonts w:ascii="Times New Roman" w:hAnsi="Times New Roman" w:cs="Times New Roman"/>
          <w:sz w:val="24"/>
          <w:szCs w:val="24"/>
        </w:rPr>
        <w:t>.</w:t>
      </w:r>
      <w:r w:rsidRPr="000A0237">
        <w:rPr>
          <w:rFonts w:ascii="Times New Roman" w:hAnsi="Times New Roman" w:cs="Times New Roman"/>
          <w:sz w:val="24"/>
          <w:szCs w:val="24"/>
        </w:rPr>
        <w:t xml:space="preserve"> Also, </w:t>
      </w:r>
      <w:r w:rsidR="00F47A7A" w:rsidRPr="000A0237">
        <w:rPr>
          <w:rFonts w:ascii="Times New Roman" w:hAnsi="Times New Roman" w:cs="Times New Roman"/>
          <w:sz w:val="24"/>
          <w:szCs w:val="24"/>
        </w:rPr>
        <w:t xml:space="preserve">acute chest syndrome </w:t>
      </w:r>
      <w:r w:rsidR="002210A4" w:rsidRPr="000A0237">
        <w:rPr>
          <w:rFonts w:ascii="Times New Roman" w:hAnsi="Times New Roman" w:cs="Times New Roman"/>
          <w:sz w:val="24"/>
          <w:szCs w:val="24"/>
        </w:rPr>
        <w:t xml:space="preserve">comes along with prolonged hospitalization, increased lung disease and decreased </w:t>
      </w:r>
      <w:r w:rsidR="002210A4" w:rsidRPr="00392E4A">
        <w:rPr>
          <w:rFonts w:ascii="Times New Roman" w:hAnsi="Times New Roman" w:cs="Times New Roman"/>
          <w:noProof/>
          <w:sz w:val="24"/>
          <w:szCs w:val="24"/>
        </w:rPr>
        <w:t>long</w:t>
      </w:r>
      <w:r w:rsidR="00392E4A">
        <w:rPr>
          <w:rFonts w:ascii="Times New Roman" w:hAnsi="Times New Roman" w:cs="Times New Roman"/>
          <w:noProof/>
          <w:sz w:val="24"/>
          <w:szCs w:val="24"/>
        </w:rPr>
        <w:t>-</w:t>
      </w:r>
      <w:r w:rsidR="002210A4" w:rsidRPr="00392E4A">
        <w:rPr>
          <w:rFonts w:ascii="Times New Roman" w:hAnsi="Times New Roman" w:cs="Times New Roman"/>
          <w:noProof/>
          <w:sz w:val="24"/>
          <w:szCs w:val="24"/>
        </w:rPr>
        <w:t>term</w:t>
      </w:r>
      <w:r w:rsidR="002210A4" w:rsidRPr="000A0237">
        <w:rPr>
          <w:rFonts w:ascii="Times New Roman" w:hAnsi="Times New Roman" w:cs="Times New Roman"/>
          <w:sz w:val="24"/>
          <w:szCs w:val="24"/>
        </w:rPr>
        <w:t xml:space="preserve"> survival.</w:t>
      </w:r>
      <w:r w:rsidR="00F47A7A" w:rsidRPr="000A0237">
        <w:rPr>
          <w:rFonts w:ascii="Times New Roman" w:hAnsi="Times New Roman" w:cs="Times New Roman"/>
          <w:sz w:val="24"/>
          <w:szCs w:val="24"/>
        </w:rPr>
        <w:t xml:space="preserve"> </w:t>
      </w:r>
      <w:r w:rsidRPr="000A0237">
        <w:rPr>
          <w:rFonts w:ascii="Times New Roman" w:hAnsi="Times New Roman" w:cs="Times New Roman"/>
          <w:sz w:val="24"/>
          <w:szCs w:val="24"/>
        </w:rPr>
        <w:t xml:space="preserve">This </w:t>
      </w:r>
      <w:r w:rsidR="00F47A7A" w:rsidRPr="000A0237">
        <w:rPr>
          <w:rFonts w:ascii="Times New Roman" w:hAnsi="Times New Roman" w:cs="Times New Roman"/>
          <w:sz w:val="24"/>
          <w:szCs w:val="24"/>
        </w:rPr>
        <w:t>makes acute chest syndrome</w:t>
      </w:r>
      <w:r w:rsidRPr="000A0237">
        <w:rPr>
          <w:rFonts w:ascii="Times New Roman" w:hAnsi="Times New Roman" w:cs="Times New Roman"/>
          <w:sz w:val="24"/>
          <w:szCs w:val="24"/>
        </w:rPr>
        <w:t xml:space="preserve"> and pneumonia to be</w:t>
      </w:r>
      <w:r w:rsidR="002210A4" w:rsidRPr="000A0237">
        <w:rPr>
          <w:rFonts w:ascii="Times New Roman" w:hAnsi="Times New Roman" w:cs="Times New Roman"/>
          <w:sz w:val="24"/>
          <w:szCs w:val="24"/>
        </w:rPr>
        <w:t xml:space="preserve"> intertwined in the sense that they cause decreased oxygen saturation, dyspnea </w:t>
      </w:r>
      <w:r w:rsidR="002210A4" w:rsidRPr="00392E4A">
        <w:rPr>
          <w:rFonts w:ascii="Times New Roman" w:hAnsi="Times New Roman" w:cs="Times New Roman"/>
          <w:noProof/>
          <w:sz w:val="24"/>
          <w:szCs w:val="24"/>
        </w:rPr>
        <w:t>and</w:t>
      </w:r>
      <w:r w:rsidR="002210A4" w:rsidRPr="000A0237">
        <w:rPr>
          <w:rFonts w:ascii="Times New Roman" w:hAnsi="Times New Roman" w:cs="Times New Roman"/>
          <w:sz w:val="24"/>
          <w:szCs w:val="24"/>
        </w:rPr>
        <w:t xml:space="preserve"> high fever.</w:t>
      </w:r>
    </w:p>
    <w:p w:rsidR="0019551B" w:rsidRDefault="00F47A7A"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Other</w:t>
      </w:r>
      <w:r w:rsidR="00D64C8E" w:rsidRPr="000A0237">
        <w:rPr>
          <w:rFonts w:ascii="Times New Roman" w:hAnsi="Times New Roman" w:cs="Times New Roman"/>
          <w:sz w:val="24"/>
          <w:szCs w:val="24"/>
        </w:rPr>
        <w:t xml:space="preserve"> sickle-</w:t>
      </w:r>
      <w:r w:rsidR="002210A4" w:rsidRPr="000A0237">
        <w:rPr>
          <w:rFonts w:ascii="Times New Roman" w:hAnsi="Times New Roman" w:cs="Times New Roman"/>
          <w:sz w:val="24"/>
          <w:szCs w:val="24"/>
        </w:rPr>
        <w:t xml:space="preserve">cell disease </w:t>
      </w:r>
      <w:r w:rsidR="00D64C8E" w:rsidRPr="00392E4A">
        <w:rPr>
          <w:rFonts w:ascii="Times New Roman" w:hAnsi="Times New Roman" w:cs="Times New Roman"/>
          <w:noProof/>
          <w:sz w:val="24"/>
          <w:szCs w:val="24"/>
        </w:rPr>
        <w:t>cris</w:t>
      </w:r>
      <w:r w:rsidR="00392E4A">
        <w:rPr>
          <w:rFonts w:ascii="Times New Roman" w:hAnsi="Times New Roman" w:cs="Times New Roman"/>
          <w:noProof/>
          <w:sz w:val="24"/>
          <w:szCs w:val="24"/>
        </w:rPr>
        <w:t>e</w:t>
      </w:r>
      <w:r w:rsidR="00D64C8E" w:rsidRPr="00392E4A">
        <w:rPr>
          <w:rFonts w:ascii="Times New Roman" w:hAnsi="Times New Roman" w:cs="Times New Roman"/>
          <w:noProof/>
          <w:sz w:val="24"/>
          <w:szCs w:val="24"/>
        </w:rPr>
        <w:t>s</w:t>
      </w:r>
      <w:r w:rsidR="00D64C8E" w:rsidRPr="000A0237">
        <w:rPr>
          <w:rFonts w:ascii="Times New Roman" w:hAnsi="Times New Roman" w:cs="Times New Roman"/>
          <w:sz w:val="24"/>
          <w:szCs w:val="24"/>
        </w:rPr>
        <w:t xml:space="preserve"> </w:t>
      </w:r>
      <w:r w:rsidRPr="000A0237">
        <w:rPr>
          <w:rFonts w:ascii="Times New Roman" w:hAnsi="Times New Roman" w:cs="Times New Roman"/>
          <w:sz w:val="24"/>
          <w:szCs w:val="24"/>
        </w:rPr>
        <w:t>are</w:t>
      </w:r>
      <w:r w:rsidR="00392E4A">
        <w:rPr>
          <w:rFonts w:ascii="Times New Roman" w:hAnsi="Times New Roman" w:cs="Times New Roman"/>
          <w:sz w:val="24"/>
          <w:szCs w:val="24"/>
        </w:rPr>
        <w:t xml:space="preserve"> a</w:t>
      </w:r>
      <w:r w:rsidR="002210A4" w:rsidRPr="000A0237">
        <w:rPr>
          <w:rFonts w:ascii="Times New Roman" w:hAnsi="Times New Roman" w:cs="Times New Roman"/>
          <w:sz w:val="24"/>
          <w:szCs w:val="24"/>
        </w:rPr>
        <w:t xml:space="preserve"> </w:t>
      </w:r>
      <w:r w:rsidR="002210A4" w:rsidRPr="00392E4A">
        <w:rPr>
          <w:rFonts w:ascii="Times New Roman" w:hAnsi="Times New Roman" w:cs="Times New Roman"/>
          <w:noProof/>
          <w:sz w:val="24"/>
          <w:szCs w:val="24"/>
        </w:rPr>
        <w:t>hematologic</w:t>
      </w:r>
      <w:r w:rsidR="00D64C8E" w:rsidRPr="00392E4A">
        <w:rPr>
          <w:rFonts w:ascii="Times New Roman" w:hAnsi="Times New Roman" w:cs="Times New Roman"/>
          <w:noProof/>
          <w:sz w:val="24"/>
          <w:szCs w:val="24"/>
        </w:rPr>
        <w:t>al</w:t>
      </w:r>
      <w:r w:rsidRPr="000A0237">
        <w:rPr>
          <w:rFonts w:ascii="Times New Roman" w:hAnsi="Times New Roman" w:cs="Times New Roman"/>
          <w:sz w:val="24"/>
          <w:szCs w:val="24"/>
        </w:rPr>
        <w:t xml:space="preserve"> and plastic crisis</w:t>
      </w:r>
      <w:r w:rsidR="00D64C8E" w:rsidRPr="000A0237">
        <w:rPr>
          <w:rFonts w:ascii="Times New Roman" w:hAnsi="Times New Roman" w:cs="Times New Roman"/>
          <w:sz w:val="24"/>
          <w:szCs w:val="24"/>
        </w:rPr>
        <w:t xml:space="preserve">. </w:t>
      </w:r>
      <w:r w:rsidRPr="000A0237">
        <w:rPr>
          <w:rFonts w:ascii="Times New Roman" w:hAnsi="Times New Roman" w:cs="Times New Roman"/>
          <w:sz w:val="24"/>
          <w:szCs w:val="24"/>
        </w:rPr>
        <w:t xml:space="preserve"> </w:t>
      </w:r>
      <w:r w:rsidR="00497239" w:rsidRPr="000A0237">
        <w:rPr>
          <w:rFonts w:ascii="Times New Roman" w:hAnsi="Times New Roman" w:cs="Times New Roman"/>
          <w:sz w:val="24"/>
          <w:szCs w:val="24"/>
        </w:rPr>
        <w:t xml:space="preserve">According to </w:t>
      </w:r>
      <w:r w:rsidR="00497239" w:rsidRPr="000A0237">
        <w:rPr>
          <w:rFonts w:ascii="Times New Roman" w:hAnsi="Times New Roman" w:cs="Times New Roman"/>
          <w:color w:val="222222"/>
          <w:sz w:val="24"/>
          <w:szCs w:val="24"/>
          <w:shd w:val="clear" w:color="auto" w:fill="FFFFFF"/>
        </w:rPr>
        <w:t xml:space="preserve">Novelli &amp; Gladwin (2016), </w:t>
      </w:r>
      <w:r w:rsidR="00497239" w:rsidRPr="000A0237">
        <w:rPr>
          <w:rFonts w:ascii="Times New Roman" w:hAnsi="Times New Roman" w:cs="Times New Roman"/>
          <w:sz w:val="24"/>
          <w:szCs w:val="24"/>
        </w:rPr>
        <w:t>h</w:t>
      </w:r>
      <w:r w:rsidRPr="000A0237">
        <w:rPr>
          <w:rFonts w:ascii="Times New Roman" w:hAnsi="Times New Roman" w:cs="Times New Roman"/>
          <w:sz w:val="24"/>
          <w:szCs w:val="24"/>
        </w:rPr>
        <w:t>ematological s</w:t>
      </w:r>
      <w:r w:rsidR="00D64C8E" w:rsidRPr="000A0237">
        <w:rPr>
          <w:rFonts w:ascii="Times New Roman" w:hAnsi="Times New Roman" w:cs="Times New Roman"/>
          <w:sz w:val="24"/>
          <w:szCs w:val="24"/>
        </w:rPr>
        <w:t>ickle-</w:t>
      </w:r>
      <w:r w:rsidR="002210A4" w:rsidRPr="000A0237">
        <w:rPr>
          <w:rFonts w:ascii="Times New Roman" w:hAnsi="Times New Roman" w:cs="Times New Roman"/>
          <w:sz w:val="24"/>
          <w:szCs w:val="24"/>
        </w:rPr>
        <w:t xml:space="preserve">cell disease </w:t>
      </w:r>
      <w:r w:rsidRPr="000A0237">
        <w:rPr>
          <w:rFonts w:ascii="Times New Roman" w:hAnsi="Times New Roman" w:cs="Times New Roman"/>
          <w:sz w:val="24"/>
          <w:szCs w:val="24"/>
        </w:rPr>
        <w:t xml:space="preserve">crisis </w:t>
      </w:r>
      <w:r w:rsidR="002210A4" w:rsidRPr="000A0237">
        <w:rPr>
          <w:rFonts w:ascii="Times New Roman" w:hAnsi="Times New Roman" w:cs="Times New Roman"/>
          <w:sz w:val="24"/>
          <w:szCs w:val="24"/>
        </w:rPr>
        <w:t>should not be taken easily a</w:t>
      </w:r>
      <w:r w:rsidR="00CF6358" w:rsidRPr="000A0237">
        <w:rPr>
          <w:rFonts w:ascii="Times New Roman" w:hAnsi="Times New Roman" w:cs="Times New Roman"/>
          <w:sz w:val="24"/>
          <w:szCs w:val="24"/>
        </w:rPr>
        <w:t>s it causes underlying illness.</w:t>
      </w:r>
      <w:r w:rsidR="002F110E" w:rsidRPr="000A0237">
        <w:rPr>
          <w:rFonts w:ascii="Times New Roman" w:hAnsi="Times New Roman" w:cs="Times New Roman"/>
          <w:sz w:val="24"/>
          <w:szCs w:val="24"/>
        </w:rPr>
        <w:t xml:space="preserve"> </w:t>
      </w:r>
      <w:r w:rsidRPr="000A0237">
        <w:rPr>
          <w:rFonts w:ascii="Times New Roman" w:hAnsi="Times New Roman" w:cs="Times New Roman"/>
          <w:sz w:val="24"/>
          <w:szCs w:val="24"/>
        </w:rPr>
        <w:t>On the other hand,</w:t>
      </w:r>
      <w:r w:rsidR="00392E4A">
        <w:rPr>
          <w:rFonts w:ascii="Times New Roman" w:hAnsi="Times New Roman" w:cs="Times New Roman"/>
          <w:sz w:val="24"/>
          <w:szCs w:val="24"/>
        </w:rPr>
        <w:t xml:space="preserve"> the</w:t>
      </w:r>
      <w:r w:rsidR="00D64C8E" w:rsidRPr="000A0237">
        <w:rPr>
          <w:rFonts w:ascii="Times New Roman" w:hAnsi="Times New Roman" w:cs="Times New Roman"/>
          <w:sz w:val="24"/>
          <w:szCs w:val="24"/>
        </w:rPr>
        <w:t xml:space="preserve"> </w:t>
      </w:r>
      <w:r w:rsidR="00D64C8E" w:rsidRPr="00392E4A">
        <w:rPr>
          <w:rFonts w:ascii="Times New Roman" w:hAnsi="Times New Roman" w:cs="Times New Roman"/>
          <w:noProof/>
          <w:sz w:val="24"/>
          <w:szCs w:val="24"/>
        </w:rPr>
        <w:t>plastic</w:t>
      </w:r>
      <w:r w:rsidR="00D64C8E" w:rsidRPr="000A0237">
        <w:rPr>
          <w:rFonts w:ascii="Times New Roman" w:hAnsi="Times New Roman" w:cs="Times New Roman"/>
          <w:sz w:val="24"/>
          <w:szCs w:val="24"/>
        </w:rPr>
        <w:t xml:space="preserve"> crisi</w:t>
      </w:r>
      <w:r w:rsidR="002210A4" w:rsidRPr="000A0237">
        <w:rPr>
          <w:rFonts w:ascii="Times New Roman" w:hAnsi="Times New Roman" w:cs="Times New Roman"/>
          <w:sz w:val="24"/>
          <w:szCs w:val="24"/>
        </w:rPr>
        <w:t xml:space="preserve">s </w:t>
      </w:r>
      <w:r w:rsidR="00392E4A">
        <w:rPr>
          <w:rFonts w:ascii="Times New Roman" w:hAnsi="Times New Roman" w:cs="Times New Roman"/>
          <w:noProof/>
          <w:sz w:val="24"/>
          <w:szCs w:val="24"/>
        </w:rPr>
        <w:t>is</w:t>
      </w:r>
      <w:r w:rsidR="002210A4" w:rsidRPr="000A0237">
        <w:rPr>
          <w:rFonts w:ascii="Times New Roman" w:hAnsi="Times New Roman" w:cs="Times New Roman"/>
          <w:sz w:val="24"/>
          <w:szCs w:val="24"/>
        </w:rPr>
        <w:t xml:space="preserve"> caused by an infection B19, </w:t>
      </w:r>
      <w:r w:rsidRPr="000A0237">
        <w:rPr>
          <w:rFonts w:ascii="Times New Roman" w:hAnsi="Times New Roman" w:cs="Times New Roman"/>
          <w:sz w:val="24"/>
          <w:szCs w:val="24"/>
        </w:rPr>
        <w:lastRenderedPageBreak/>
        <w:t>which complicates fat embolism. P</w:t>
      </w:r>
      <w:r w:rsidR="002210A4" w:rsidRPr="000A0237">
        <w:rPr>
          <w:rFonts w:ascii="Times New Roman" w:hAnsi="Times New Roman" w:cs="Times New Roman"/>
          <w:sz w:val="24"/>
          <w:szCs w:val="24"/>
        </w:rPr>
        <w:t>atients such as pregnant women should receive special attention for B19 infection particularly before 5 months of pregnancy.</w:t>
      </w:r>
    </w:p>
    <w:p w:rsidR="0019551B" w:rsidRDefault="002F110E"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Infectious complications are</w:t>
      </w:r>
      <w:r w:rsidR="002210A4" w:rsidRPr="000A0237">
        <w:rPr>
          <w:rFonts w:ascii="Times New Roman" w:hAnsi="Times New Roman" w:cs="Times New Roman"/>
          <w:sz w:val="24"/>
          <w:szCs w:val="24"/>
        </w:rPr>
        <w:t xml:space="preserve"> </w:t>
      </w:r>
      <w:r w:rsidRPr="000A0237">
        <w:rPr>
          <w:rFonts w:ascii="Times New Roman" w:hAnsi="Times New Roman" w:cs="Times New Roman"/>
          <w:sz w:val="24"/>
          <w:szCs w:val="24"/>
        </w:rPr>
        <w:t>other</w:t>
      </w:r>
      <w:r w:rsidR="00DD1C5C" w:rsidRPr="000A0237">
        <w:rPr>
          <w:rFonts w:ascii="Times New Roman" w:hAnsi="Times New Roman" w:cs="Times New Roman"/>
          <w:sz w:val="24"/>
          <w:szCs w:val="24"/>
        </w:rPr>
        <w:t xml:space="preserve"> sickle</w:t>
      </w:r>
      <w:r w:rsidR="00E6772F">
        <w:rPr>
          <w:rFonts w:ascii="Times New Roman" w:hAnsi="Times New Roman" w:cs="Times New Roman"/>
          <w:sz w:val="24"/>
          <w:szCs w:val="24"/>
        </w:rPr>
        <w:t>-</w:t>
      </w:r>
      <w:r w:rsidR="00DD1C5C" w:rsidRPr="000A0237">
        <w:rPr>
          <w:rFonts w:ascii="Times New Roman" w:hAnsi="Times New Roman" w:cs="Times New Roman"/>
          <w:sz w:val="24"/>
          <w:szCs w:val="24"/>
        </w:rPr>
        <w:t>cell crisi</w:t>
      </w:r>
      <w:r w:rsidR="002210A4" w:rsidRPr="000A0237">
        <w:rPr>
          <w:rFonts w:ascii="Times New Roman" w:hAnsi="Times New Roman" w:cs="Times New Roman"/>
          <w:sz w:val="24"/>
          <w:szCs w:val="24"/>
        </w:rPr>
        <w:t xml:space="preserve">s. Until the effectiveness of </w:t>
      </w:r>
      <w:r w:rsidRPr="000A0237">
        <w:rPr>
          <w:rFonts w:ascii="Times New Roman" w:hAnsi="Times New Roman" w:cs="Times New Roman"/>
          <w:sz w:val="24"/>
          <w:szCs w:val="24"/>
        </w:rPr>
        <w:t>penicillin,</w:t>
      </w:r>
      <w:r w:rsidR="002210A4" w:rsidRPr="000A0237">
        <w:rPr>
          <w:rFonts w:ascii="Times New Roman" w:hAnsi="Times New Roman" w:cs="Times New Roman"/>
          <w:sz w:val="24"/>
          <w:szCs w:val="24"/>
        </w:rPr>
        <w:t xml:space="preserve"> sepsis was</w:t>
      </w:r>
      <w:r w:rsidR="00392E4A">
        <w:rPr>
          <w:rFonts w:ascii="Times New Roman" w:hAnsi="Times New Roman" w:cs="Times New Roman"/>
          <w:sz w:val="24"/>
          <w:szCs w:val="24"/>
        </w:rPr>
        <w:t xml:space="preserve"> the</w:t>
      </w:r>
      <w:r w:rsidR="002210A4" w:rsidRPr="000A0237">
        <w:rPr>
          <w:rFonts w:ascii="Times New Roman" w:hAnsi="Times New Roman" w:cs="Times New Roman"/>
          <w:sz w:val="24"/>
          <w:szCs w:val="24"/>
        </w:rPr>
        <w:t xml:space="preserve"> </w:t>
      </w:r>
      <w:r w:rsidR="002210A4" w:rsidRPr="00392E4A">
        <w:rPr>
          <w:rFonts w:ascii="Times New Roman" w:hAnsi="Times New Roman" w:cs="Times New Roman"/>
          <w:noProof/>
          <w:sz w:val="24"/>
          <w:szCs w:val="24"/>
        </w:rPr>
        <w:t>leading</w:t>
      </w:r>
      <w:r w:rsidR="002210A4" w:rsidRPr="000A0237">
        <w:rPr>
          <w:rFonts w:ascii="Times New Roman" w:hAnsi="Times New Roman" w:cs="Times New Roman"/>
          <w:sz w:val="24"/>
          <w:szCs w:val="24"/>
        </w:rPr>
        <w:t xml:space="preserve"> cause of mortality in pediatric SCD. The adoption of </w:t>
      </w:r>
      <w:r w:rsidR="00DD1C5C" w:rsidRPr="000A0237">
        <w:rPr>
          <w:rFonts w:ascii="Times New Roman" w:hAnsi="Times New Roman" w:cs="Times New Roman"/>
          <w:sz w:val="24"/>
          <w:szCs w:val="24"/>
        </w:rPr>
        <w:t>influenza</w:t>
      </w:r>
      <w:r w:rsidR="002210A4" w:rsidRPr="000A0237">
        <w:rPr>
          <w:rFonts w:ascii="Times New Roman" w:hAnsi="Times New Roman" w:cs="Times New Roman"/>
          <w:sz w:val="24"/>
          <w:szCs w:val="24"/>
        </w:rPr>
        <w:t xml:space="preserve"> B vaccine </w:t>
      </w:r>
      <w:r w:rsidR="002210A4" w:rsidRPr="00392E4A">
        <w:rPr>
          <w:rFonts w:ascii="Times New Roman" w:hAnsi="Times New Roman" w:cs="Times New Roman"/>
          <w:noProof/>
          <w:sz w:val="24"/>
          <w:szCs w:val="24"/>
        </w:rPr>
        <w:t>ha</w:t>
      </w:r>
      <w:r w:rsidR="00392E4A">
        <w:rPr>
          <w:rFonts w:ascii="Times New Roman" w:hAnsi="Times New Roman" w:cs="Times New Roman"/>
          <w:noProof/>
          <w:sz w:val="24"/>
          <w:szCs w:val="24"/>
        </w:rPr>
        <w:t>s</w:t>
      </w:r>
      <w:r w:rsidR="002210A4" w:rsidRPr="000A0237">
        <w:rPr>
          <w:rFonts w:ascii="Times New Roman" w:hAnsi="Times New Roman" w:cs="Times New Roman"/>
          <w:sz w:val="24"/>
          <w:szCs w:val="24"/>
        </w:rPr>
        <w:t xml:space="preserve"> led to the dramatic reduction of s</w:t>
      </w:r>
      <w:r w:rsidR="00DD1C5C" w:rsidRPr="000A0237">
        <w:rPr>
          <w:rFonts w:ascii="Times New Roman" w:hAnsi="Times New Roman" w:cs="Times New Roman"/>
          <w:sz w:val="24"/>
          <w:szCs w:val="24"/>
        </w:rPr>
        <w:t>epsis incidences and mortality</w:t>
      </w:r>
      <w:r w:rsidR="00497239" w:rsidRPr="000A0237">
        <w:rPr>
          <w:rFonts w:ascii="Times New Roman" w:hAnsi="Times New Roman" w:cs="Times New Roman"/>
          <w:color w:val="222222"/>
          <w:sz w:val="24"/>
          <w:szCs w:val="24"/>
          <w:shd w:val="clear" w:color="auto" w:fill="FFFFFF"/>
        </w:rPr>
        <w:t xml:space="preserve"> (Novelli &amp; Gladwin, 2016)</w:t>
      </w:r>
      <w:r w:rsidR="00DD1C5C" w:rsidRPr="000A0237">
        <w:rPr>
          <w:rFonts w:ascii="Times New Roman" w:hAnsi="Times New Roman" w:cs="Times New Roman"/>
          <w:sz w:val="24"/>
          <w:szCs w:val="24"/>
        </w:rPr>
        <w:t xml:space="preserve">. However, </w:t>
      </w:r>
      <w:r w:rsidR="002210A4" w:rsidRPr="000A0237">
        <w:rPr>
          <w:rFonts w:ascii="Times New Roman" w:hAnsi="Times New Roman" w:cs="Times New Roman"/>
          <w:sz w:val="24"/>
          <w:szCs w:val="24"/>
        </w:rPr>
        <w:t>the most current issues are attributed to the contaminated catheters in</w:t>
      </w:r>
      <w:r w:rsidR="00392E4A">
        <w:rPr>
          <w:rFonts w:ascii="Times New Roman" w:hAnsi="Times New Roman" w:cs="Times New Roman"/>
          <w:sz w:val="24"/>
          <w:szCs w:val="24"/>
        </w:rPr>
        <w:t xml:space="preserve"> the</w:t>
      </w:r>
      <w:r w:rsidR="002210A4" w:rsidRPr="000A0237">
        <w:rPr>
          <w:rFonts w:ascii="Times New Roman" w:hAnsi="Times New Roman" w:cs="Times New Roman"/>
          <w:sz w:val="24"/>
          <w:szCs w:val="24"/>
        </w:rPr>
        <w:t xml:space="preserve"> </w:t>
      </w:r>
      <w:r w:rsidR="002210A4" w:rsidRPr="00392E4A">
        <w:rPr>
          <w:rFonts w:ascii="Times New Roman" w:hAnsi="Times New Roman" w:cs="Times New Roman"/>
          <w:noProof/>
          <w:sz w:val="24"/>
          <w:szCs w:val="24"/>
        </w:rPr>
        <w:t>adoption</w:t>
      </w:r>
      <w:r w:rsidR="002210A4" w:rsidRPr="000A0237">
        <w:rPr>
          <w:rFonts w:ascii="Times New Roman" w:hAnsi="Times New Roman" w:cs="Times New Roman"/>
          <w:sz w:val="24"/>
          <w:szCs w:val="24"/>
        </w:rPr>
        <w:t xml:space="preserve"> of chronic transfusion programs.</w:t>
      </w:r>
    </w:p>
    <w:p w:rsidR="0019551B" w:rsidRDefault="002210A4" w:rsidP="00002223">
      <w:pPr>
        <w:spacing w:line="480" w:lineRule="auto"/>
        <w:jc w:val="center"/>
        <w:rPr>
          <w:rFonts w:ascii="Times New Roman" w:hAnsi="Times New Roman" w:cs="Times New Roman"/>
          <w:sz w:val="24"/>
          <w:szCs w:val="24"/>
        </w:rPr>
      </w:pPr>
      <w:r w:rsidRPr="000A0237">
        <w:rPr>
          <w:rFonts w:ascii="Times New Roman" w:hAnsi="Times New Roman" w:cs="Times New Roman"/>
          <w:b/>
          <w:sz w:val="24"/>
          <w:szCs w:val="24"/>
        </w:rPr>
        <w:t>Interferon</w:t>
      </w:r>
      <w:r w:rsidR="00F47A7A" w:rsidRPr="000A0237">
        <w:rPr>
          <w:rFonts w:ascii="Times New Roman" w:hAnsi="Times New Roman" w:cs="Times New Roman"/>
          <w:b/>
          <w:sz w:val="24"/>
          <w:szCs w:val="24"/>
        </w:rPr>
        <w:t xml:space="preserve">-Gamma </w:t>
      </w:r>
      <w:r w:rsidR="00DE1230" w:rsidRPr="000A0237">
        <w:rPr>
          <w:rFonts w:ascii="Times New Roman" w:hAnsi="Times New Roman" w:cs="Times New Roman"/>
          <w:b/>
          <w:sz w:val="24"/>
          <w:szCs w:val="24"/>
        </w:rPr>
        <w:t>and</w:t>
      </w:r>
      <w:r w:rsidR="00F47A7A" w:rsidRPr="000A0237">
        <w:rPr>
          <w:rFonts w:ascii="Times New Roman" w:hAnsi="Times New Roman" w:cs="Times New Roman"/>
          <w:b/>
          <w:sz w:val="24"/>
          <w:szCs w:val="24"/>
        </w:rPr>
        <w:t xml:space="preserve"> Relationship </w:t>
      </w:r>
      <w:r w:rsidR="00DE1230" w:rsidRPr="000A0237">
        <w:rPr>
          <w:rFonts w:ascii="Times New Roman" w:hAnsi="Times New Roman" w:cs="Times New Roman"/>
          <w:b/>
          <w:sz w:val="24"/>
          <w:szCs w:val="24"/>
        </w:rPr>
        <w:t>with</w:t>
      </w:r>
      <w:r w:rsidR="00F47A7A" w:rsidRPr="000A0237">
        <w:rPr>
          <w:rFonts w:ascii="Times New Roman" w:hAnsi="Times New Roman" w:cs="Times New Roman"/>
          <w:b/>
          <w:sz w:val="24"/>
          <w:szCs w:val="24"/>
        </w:rPr>
        <w:t xml:space="preserve"> Sickle-Cell Disease</w:t>
      </w:r>
    </w:p>
    <w:p w:rsidR="0019551B" w:rsidRDefault="002210A4"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Interferon gamma is the prim</w:t>
      </w:r>
      <w:r w:rsidR="002F110E" w:rsidRPr="000A0237">
        <w:rPr>
          <w:rFonts w:ascii="Times New Roman" w:hAnsi="Times New Roman" w:cs="Times New Roman"/>
          <w:sz w:val="24"/>
          <w:szCs w:val="24"/>
        </w:rPr>
        <w:t>ary activator of macrophages</w:t>
      </w:r>
      <w:r w:rsidR="00DD1C5C" w:rsidRPr="000A0237">
        <w:rPr>
          <w:rFonts w:ascii="Times New Roman" w:hAnsi="Times New Roman" w:cs="Times New Roman"/>
          <w:sz w:val="24"/>
          <w:szCs w:val="24"/>
        </w:rPr>
        <w:t xml:space="preserve"> which</w:t>
      </w:r>
      <w:r w:rsidRPr="000A0237">
        <w:rPr>
          <w:rFonts w:ascii="Times New Roman" w:hAnsi="Times New Roman" w:cs="Times New Roman"/>
          <w:sz w:val="24"/>
          <w:szCs w:val="24"/>
        </w:rPr>
        <w:t xml:space="preserve"> </w:t>
      </w:r>
      <w:r w:rsidR="00DD1C5C" w:rsidRPr="000A0237">
        <w:rPr>
          <w:rFonts w:ascii="Times New Roman" w:hAnsi="Times New Roman" w:cs="Times New Roman"/>
          <w:sz w:val="24"/>
          <w:szCs w:val="24"/>
        </w:rPr>
        <w:t>stimulates natural killer cells</w:t>
      </w:r>
      <w:r w:rsidRPr="000A0237">
        <w:rPr>
          <w:rFonts w:ascii="Times New Roman" w:hAnsi="Times New Roman" w:cs="Times New Roman"/>
          <w:sz w:val="24"/>
          <w:szCs w:val="24"/>
        </w:rPr>
        <w:t>.</w:t>
      </w:r>
      <w:r w:rsidR="00DD1C5C" w:rsidRPr="000A0237">
        <w:rPr>
          <w:rFonts w:ascii="Times New Roman" w:hAnsi="Times New Roman" w:cs="Times New Roman"/>
          <w:sz w:val="24"/>
          <w:szCs w:val="24"/>
        </w:rPr>
        <w:t xml:space="preserve"> </w:t>
      </w:r>
      <w:r w:rsidRPr="000A0237">
        <w:rPr>
          <w:rFonts w:ascii="Times New Roman" w:hAnsi="Times New Roman" w:cs="Times New Roman"/>
          <w:sz w:val="24"/>
          <w:szCs w:val="24"/>
        </w:rPr>
        <w:t xml:space="preserve">Studies </w:t>
      </w:r>
      <w:r w:rsidR="002F110E" w:rsidRPr="00392E4A">
        <w:rPr>
          <w:rFonts w:ascii="Times New Roman" w:hAnsi="Times New Roman" w:cs="Times New Roman"/>
          <w:noProof/>
          <w:sz w:val="24"/>
          <w:szCs w:val="24"/>
        </w:rPr>
        <w:t>ha</w:t>
      </w:r>
      <w:r w:rsidR="00392E4A">
        <w:rPr>
          <w:rFonts w:ascii="Times New Roman" w:hAnsi="Times New Roman" w:cs="Times New Roman"/>
          <w:noProof/>
          <w:sz w:val="24"/>
          <w:szCs w:val="24"/>
        </w:rPr>
        <w:t>ve</w:t>
      </w:r>
      <w:r w:rsidRPr="000A0237">
        <w:rPr>
          <w:rFonts w:ascii="Times New Roman" w:hAnsi="Times New Roman" w:cs="Times New Roman"/>
          <w:sz w:val="24"/>
          <w:szCs w:val="24"/>
        </w:rPr>
        <w:t xml:space="preserve"> concluded that sickle cell anemia patients especially children have an increased likelihood </w:t>
      </w:r>
      <w:r w:rsidR="00392E4A">
        <w:rPr>
          <w:rFonts w:ascii="Times New Roman" w:hAnsi="Times New Roman" w:cs="Times New Roman"/>
          <w:noProof/>
          <w:sz w:val="24"/>
          <w:szCs w:val="24"/>
        </w:rPr>
        <w:t>of</w:t>
      </w:r>
      <w:r w:rsidRPr="000A0237">
        <w:rPr>
          <w:rFonts w:ascii="Times New Roman" w:hAnsi="Times New Roman" w:cs="Times New Roman"/>
          <w:sz w:val="24"/>
          <w:szCs w:val="24"/>
        </w:rPr>
        <w:t xml:space="preserve"> infections thus </w:t>
      </w:r>
      <w:r w:rsidR="00DD1C5C" w:rsidRPr="000A0237">
        <w:rPr>
          <w:rFonts w:ascii="Times New Roman" w:hAnsi="Times New Roman" w:cs="Times New Roman"/>
          <w:sz w:val="24"/>
          <w:szCs w:val="24"/>
        </w:rPr>
        <w:t xml:space="preserve">resulting </w:t>
      </w:r>
      <w:r w:rsidR="00392E4A">
        <w:rPr>
          <w:rFonts w:ascii="Times New Roman" w:hAnsi="Times New Roman" w:cs="Times New Roman"/>
          <w:noProof/>
          <w:sz w:val="24"/>
          <w:szCs w:val="24"/>
        </w:rPr>
        <w:t>in</w:t>
      </w:r>
      <w:r w:rsidR="00DD1C5C" w:rsidRPr="000A0237">
        <w:rPr>
          <w:rFonts w:ascii="Times New Roman" w:hAnsi="Times New Roman" w:cs="Times New Roman"/>
          <w:sz w:val="24"/>
          <w:szCs w:val="24"/>
        </w:rPr>
        <w:t xml:space="preserve"> morality increase</w:t>
      </w:r>
      <w:r w:rsidR="006E3FBD" w:rsidRPr="000A0237">
        <w:rPr>
          <w:rFonts w:ascii="Times New Roman" w:hAnsi="Times New Roman" w:cs="Times New Roman"/>
          <w:sz w:val="24"/>
          <w:szCs w:val="24"/>
        </w:rPr>
        <w:t xml:space="preserve"> (</w:t>
      </w:r>
      <w:r w:rsidR="006E3FBD" w:rsidRPr="000A0237">
        <w:rPr>
          <w:rFonts w:ascii="Times New Roman" w:hAnsi="Times New Roman" w:cs="Times New Roman"/>
          <w:color w:val="222222"/>
          <w:sz w:val="24"/>
          <w:szCs w:val="24"/>
          <w:shd w:val="clear" w:color="auto" w:fill="FFFFFF"/>
        </w:rPr>
        <w:t>Rees et al., 2010)</w:t>
      </w:r>
      <w:r w:rsidR="00DD1C5C" w:rsidRPr="000A0237">
        <w:rPr>
          <w:rFonts w:ascii="Times New Roman" w:hAnsi="Times New Roman" w:cs="Times New Roman"/>
          <w:sz w:val="24"/>
          <w:szCs w:val="24"/>
        </w:rPr>
        <w:t xml:space="preserve">. </w:t>
      </w:r>
      <w:r w:rsidRPr="000A0237">
        <w:rPr>
          <w:rFonts w:ascii="Times New Roman" w:hAnsi="Times New Roman" w:cs="Times New Roman"/>
          <w:sz w:val="24"/>
          <w:szCs w:val="24"/>
        </w:rPr>
        <w:t>Immune system cells such as natural killer cells, macrophages B and T cells are influenced by</w:t>
      </w:r>
      <w:r w:rsidR="00392E4A">
        <w:rPr>
          <w:rFonts w:ascii="Times New Roman" w:hAnsi="Times New Roman" w:cs="Times New Roman"/>
          <w:sz w:val="24"/>
          <w:szCs w:val="24"/>
        </w:rPr>
        <w:t xml:space="preserve"> a</w:t>
      </w:r>
      <w:r w:rsidRPr="000A0237">
        <w:rPr>
          <w:rFonts w:ascii="Times New Roman" w:hAnsi="Times New Roman" w:cs="Times New Roman"/>
          <w:sz w:val="24"/>
          <w:szCs w:val="24"/>
        </w:rPr>
        <w:t xml:space="preserve"> </w:t>
      </w:r>
      <w:r w:rsidRPr="00392E4A">
        <w:rPr>
          <w:rFonts w:ascii="Times New Roman" w:hAnsi="Times New Roman" w:cs="Times New Roman"/>
          <w:noProof/>
          <w:sz w:val="24"/>
          <w:szCs w:val="24"/>
        </w:rPr>
        <w:t>lymphocyte</w:t>
      </w:r>
      <w:r w:rsidRPr="000A0237">
        <w:rPr>
          <w:rFonts w:ascii="Times New Roman" w:hAnsi="Times New Roman" w:cs="Times New Roman"/>
          <w:sz w:val="24"/>
          <w:szCs w:val="24"/>
        </w:rPr>
        <w:t xml:space="preserve">. </w:t>
      </w:r>
      <w:r w:rsidR="00852898" w:rsidRPr="000A0237">
        <w:rPr>
          <w:rFonts w:ascii="Times New Roman" w:hAnsi="Times New Roman" w:cs="Times New Roman"/>
          <w:sz w:val="24"/>
          <w:szCs w:val="24"/>
        </w:rPr>
        <w:t xml:space="preserve">The relationship between </w:t>
      </w:r>
      <w:r w:rsidRPr="00392E4A">
        <w:rPr>
          <w:rFonts w:ascii="Times New Roman" w:hAnsi="Times New Roman" w:cs="Times New Roman"/>
          <w:noProof/>
          <w:sz w:val="24"/>
          <w:szCs w:val="24"/>
        </w:rPr>
        <w:t>interferon</w:t>
      </w:r>
      <w:r w:rsidR="00392E4A">
        <w:rPr>
          <w:rFonts w:ascii="Times New Roman" w:hAnsi="Times New Roman" w:cs="Times New Roman"/>
          <w:noProof/>
          <w:sz w:val="24"/>
          <w:szCs w:val="24"/>
        </w:rPr>
        <w:t>-</w:t>
      </w:r>
      <w:r w:rsidR="00DD1C5C" w:rsidRPr="00392E4A">
        <w:rPr>
          <w:rFonts w:ascii="Times New Roman" w:hAnsi="Times New Roman" w:cs="Times New Roman"/>
          <w:noProof/>
          <w:sz w:val="24"/>
          <w:szCs w:val="24"/>
        </w:rPr>
        <w:t>gamma</w:t>
      </w:r>
      <w:r w:rsidR="00DD1C5C" w:rsidRPr="000A0237">
        <w:rPr>
          <w:rFonts w:ascii="Times New Roman" w:hAnsi="Times New Roman" w:cs="Times New Roman"/>
          <w:sz w:val="24"/>
          <w:szCs w:val="24"/>
        </w:rPr>
        <w:t xml:space="preserve"> and sickle cell disease i</w:t>
      </w:r>
      <w:r w:rsidRPr="000A0237">
        <w:rPr>
          <w:rFonts w:ascii="Times New Roman" w:hAnsi="Times New Roman" w:cs="Times New Roman"/>
          <w:sz w:val="24"/>
          <w:szCs w:val="24"/>
        </w:rPr>
        <w:t>s that</w:t>
      </w:r>
      <w:r w:rsidR="00DD1C5C" w:rsidRPr="000A0237">
        <w:rPr>
          <w:rFonts w:ascii="Times New Roman" w:hAnsi="Times New Roman" w:cs="Times New Roman"/>
          <w:sz w:val="24"/>
          <w:szCs w:val="24"/>
        </w:rPr>
        <w:t xml:space="preserve"> interferon results </w:t>
      </w:r>
      <w:r w:rsidR="00392E4A">
        <w:rPr>
          <w:rFonts w:ascii="Times New Roman" w:hAnsi="Times New Roman" w:cs="Times New Roman"/>
          <w:noProof/>
          <w:sz w:val="24"/>
          <w:szCs w:val="24"/>
        </w:rPr>
        <w:t>in</w:t>
      </w:r>
      <w:r w:rsidR="00DD1C5C" w:rsidRPr="000A0237">
        <w:rPr>
          <w:rFonts w:ascii="Times New Roman" w:hAnsi="Times New Roman" w:cs="Times New Roman"/>
          <w:sz w:val="24"/>
          <w:szCs w:val="24"/>
        </w:rPr>
        <w:t xml:space="preserve"> the sickle-cell disease. In addition, the</w:t>
      </w:r>
      <w:r w:rsidRPr="000A0237">
        <w:rPr>
          <w:rFonts w:ascii="Times New Roman" w:hAnsi="Times New Roman" w:cs="Times New Roman"/>
          <w:sz w:val="24"/>
          <w:szCs w:val="24"/>
        </w:rPr>
        <w:t xml:space="preserve"> study carried out in Nigeria established that inflammation and tissue damage is caused by IFN</w:t>
      </w:r>
      <w:r w:rsidR="00392E4A">
        <w:rPr>
          <w:rFonts w:ascii="Times New Roman" w:hAnsi="Times New Roman" w:cs="Times New Roman"/>
          <w:sz w:val="24"/>
          <w:szCs w:val="24"/>
        </w:rPr>
        <w:t>, therefore,</w:t>
      </w:r>
      <w:r w:rsidRPr="000A0237">
        <w:rPr>
          <w:rFonts w:ascii="Times New Roman" w:hAnsi="Times New Roman" w:cs="Times New Roman"/>
          <w:sz w:val="24"/>
          <w:szCs w:val="24"/>
        </w:rPr>
        <w:t xml:space="preserve"> deterio</w:t>
      </w:r>
      <w:r w:rsidR="00F47A7A" w:rsidRPr="000A0237">
        <w:rPr>
          <w:rFonts w:ascii="Times New Roman" w:hAnsi="Times New Roman" w:cs="Times New Roman"/>
          <w:sz w:val="24"/>
          <w:szCs w:val="24"/>
        </w:rPr>
        <w:t>rate mortality and morbidity.</w:t>
      </w:r>
    </w:p>
    <w:p w:rsidR="0019551B" w:rsidRDefault="006E184F" w:rsidP="00002223">
      <w:pPr>
        <w:spacing w:line="480" w:lineRule="auto"/>
        <w:jc w:val="center"/>
        <w:rPr>
          <w:rFonts w:ascii="Times New Roman" w:hAnsi="Times New Roman" w:cs="Times New Roman"/>
          <w:sz w:val="24"/>
          <w:szCs w:val="24"/>
        </w:rPr>
      </w:pPr>
      <w:r w:rsidRPr="006E184F">
        <w:rPr>
          <w:rFonts w:ascii="Times New Roman" w:hAnsi="Times New Roman" w:cs="Times New Roman"/>
          <w:b/>
          <w:sz w:val="24"/>
          <w:szCs w:val="24"/>
        </w:rPr>
        <w:t>Conclusion</w:t>
      </w:r>
    </w:p>
    <w:p w:rsidR="0019551B" w:rsidRDefault="00497239" w:rsidP="00002223">
      <w:pPr>
        <w:spacing w:line="480" w:lineRule="auto"/>
        <w:ind w:firstLine="720"/>
        <w:rPr>
          <w:rFonts w:ascii="Times New Roman" w:hAnsi="Times New Roman" w:cs="Times New Roman"/>
          <w:sz w:val="24"/>
          <w:szCs w:val="24"/>
        </w:rPr>
      </w:pPr>
      <w:r w:rsidRPr="000A0237">
        <w:rPr>
          <w:rFonts w:ascii="Times New Roman" w:hAnsi="Times New Roman" w:cs="Times New Roman"/>
          <w:sz w:val="24"/>
          <w:szCs w:val="24"/>
        </w:rPr>
        <w:t>In summation</w:t>
      </w:r>
      <w:r w:rsidR="00660B12" w:rsidRPr="000A0237">
        <w:rPr>
          <w:rFonts w:ascii="Times New Roman" w:hAnsi="Times New Roman" w:cs="Times New Roman"/>
          <w:sz w:val="24"/>
          <w:szCs w:val="24"/>
        </w:rPr>
        <w:t>, sickle-</w:t>
      </w:r>
      <w:r w:rsidR="002F110E" w:rsidRPr="000A0237">
        <w:rPr>
          <w:rFonts w:ascii="Times New Roman" w:hAnsi="Times New Roman" w:cs="Times New Roman"/>
          <w:sz w:val="24"/>
          <w:szCs w:val="24"/>
        </w:rPr>
        <w:t>cel</w:t>
      </w:r>
      <w:r w:rsidR="00660B12" w:rsidRPr="000A0237">
        <w:rPr>
          <w:rFonts w:ascii="Times New Roman" w:hAnsi="Times New Roman" w:cs="Times New Roman"/>
          <w:sz w:val="24"/>
          <w:szCs w:val="24"/>
        </w:rPr>
        <w:t>l disease</w:t>
      </w:r>
      <w:r w:rsidR="003E2366" w:rsidRPr="000A0237">
        <w:rPr>
          <w:rFonts w:ascii="Times New Roman" w:hAnsi="Times New Roman" w:cs="Times New Roman"/>
          <w:sz w:val="24"/>
          <w:szCs w:val="24"/>
        </w:rPr>
        <w:t xml:space="preserve"> is a critical condition that has affecte</w:t>
      </w:r>
      <w:r w:rsidR="00660B12" w:rsidRPr="000A0237">
        <w:rPr>
          <w:rFonts w:ascii="Times New Roman" w:hAnsi="Times New Roman" w:cs="Times New Roman"/>
          <w:sz w:val="24"/>
          <w:szCs w:val="24"/>
        </w:rPr>
        <w:t xml:space="preserve">d millions of people globally. </w:t>
      </w:r>
      <w:r w:rsidR="003E2366" w:rsidRPr="000A0237">
        <w:rPr>
          <w:rFonts w:ascii="Times New Roman" w:hAnsi="Times New Roman" w:cs="Times New Roman"/>
          <w:sz w:val="24"/>
          <w:szCs w:val="24"/>
        </w:rPr>
        <w:t xml:space="preserve">The literature illustrates the mechanism, history, crises, prevalence, interferon/ gammas and relationship with sickle cell anemia. From the </w:t>
      </w:r>
      <w:r w:rsidR="003E2366" w:rsidRPr="00392E4A">
        <w:rPr>
          <w:rFonts w:ascii="Times New Roman" w:hAnsi="Times New Roman" w:cs="Times New Roman"/>
          <w:noProof/>
          <w:sz w:val="24"/>
          <w:szCs w:val="24"/>
        </w:rPr>
        <w:t>p</w:t>
      </w:r>
      <w:r w:rsidR="00660B12" w:rsidRPr="00392E4A">
        <w:rPr>
          <w:rFonts w:ascii="Times New Roman" w:hAnsi="Times New Roman" w:cs="Times New Roman"/>
          <w:noProof/>
          <w:sz w:val="24"/>
          <w:szCs w:val="24"/>
        </w:rPr>
        <w:t>revalence</w:t>
      </w:r>
      <w:r w:rsidR="00392E4A">
        <w:rPr>
          <w:rFonts w:ascii="Times New Roman" w:hAnsi="Times New Roman" w:cs="Times New Roman"/>
          <w:noProof/>
          <w:sz w:val="24"/>
          <w:szCs w:val="24"/>
        </w:rPr>
        <w:t>,</w:t>
      </w:r>
      <w:r w:rsidR="00660B12" w:rsidRPr="000A0237">
        <w:rPr>
          <w:rFonts w:ascii="Times New Roman" w:hAnsi="Times New Roman" w:cs="Times New Roman"/>
          <w:sz w:val="24"/>
          <w:szCs w:val="24"/>
        </w:rPr>
        <w:t xml:space="preserve"> it is evident that sickle-cell disease</w:t>
      </w:r>
      <w:r w:rsidR="003E2366" w:rsidRPr="000A0237">
        <w:rPr>
          <w:rFonts w:ascii="Times New Roman" w:hAnsi="Times New Roman" w:cs="Times New Roman"/>
          <w:sz w:val="24"/>
          <w:szCs w:val="24"/>
        </w:rPr>
        <w:t xml:space="preserve"> effects</w:t>
      </w:r>
      <w:r w:rsidR="00660B12" w:rsidRPr="000A0237">
        <w:rPr>
          <w:rFonts w:ascii="Times New Roman" w:hAnsi="Times New Roman" w:cs="Times New Roman"/>
          <w:sz w:val="24"/>
          <w:szCs w:val="24"/>
        </w:rPr>
        <w:t xml:space="preserve"> are felt</w:t>
      </w:r>
      <w:r w:rsidR="003E2366" w:rsidRPr="000A0237">
        <w:rPr>
          <w:rFonts w:ascii="Times New Roman" w:hAnsi="Times New Roman" w:cs="Times New Roman"/>
          <w:sz w:val="24"/>
          <w:szCs w:val="24"/>
        </w:rPr>
        <w:t xml:space="preserve"> across the world</w:t>
      </w:r>
      <w:r w:rsidR="00392E4A">
        <w:rPr>
          <w:rFonts w:ascii="Times New Roman" w:hAnsi="Times New Roman" w:cs="Times New Roman"/>
          <w:sz w:val="24"/>
          <w:szCs w:val="24"/>
        </w:rPr>
        <w:t>, therefore,</w:t>
      </w:r>
      <w:r w:rsidR="00660B12" w:rsidRPr="000A0237">
        <w:rPr>
          <w:rFonts w:ascii="Times New Roman" w:hAnsi="Times New Roman" w:cs="Times New Roman"/>
          <w:sz w:val="24"/>
          <w:szCs w:val="24"/>
        </w:rPr>
        <w:t xml:space="preserve"> demanding a global cooperation</w:t>
      </w:r>
      <w:r w:rsidR="003E2366" w:rsidRPr="000A0237">
        <w:rPr>
          <w:rFonts w:ascii="Times New Roman" w:hAnsi="Times New Roman" w:cs="Times New Roman"/>
          <w:sz w:val="24"/>
          <w:szCs w:val="24"/>
        </w:rPr>
        <w:t xml:space="preserve"> to save the affected especially women and children who are m</w:t>
      </w:r>
      <w:r w:rsidRPr="000A0237">
        <w:rPr>
          <w:rFonts w:ascii="Times New Roman" w:hAnsi="Times New Roman" w:cs="Times New Roman"/>
          <w:sz w:val="24"/>
          <w:szCs w:val="24"/>
        </w:rPr>
        <w:t xml:space="preserve">uch vulnerable to the disease. </w:t>
      </w:r>
      <w:r w:rsidR="003E2366" w:rsidRPr="000A0237">
        <w:rPr>
          <w:rFonts w:ascii="Times New Roman" w:hAnsi="Times New Roman" w:cs="Times New Roman"/>
          <w:sz w:val="24"/>
          <w:szCs w:val="24"/>
        </w:rPr>
        <w:t xml:space="preserve">Leaders, global agencies </w:t>
      </w:r>
      <w:r w:rsidR="003E2366" w:rsidRPr="00392E4A">
        <w:rPr>
          <w:rFonts w:ascii="Times New Roman" w:hAnsi="Times New Roman" w:cs="Times New Roman"/>
          <w:noProof/>
          <w:sz w:val="24"/>
          <w:szCs w:val="24"/>
        </w:rPr>
        <w:t>and</w:t>
      </w:r>
      <w:r w:rsidR="003E2366" w:rsidRPr="000A0237">
        <w:rPr>
          <w:rFonts w:ascii="Times New Roman" w:hAnsi="Times New Roman" w:cs="Times New Roman"/>
          <w:sz w:val="24"/>
          <w:szCs w:val="24"/>
        </w:rPr>
        <w:t xml:space="preserve"> organizations that are in a position to solve this predicament should join </w:t>
      </w:r>
      <w:r w:rsidR="003E2366" w:rsidRPr="000A0237">
        <w:rPr>
          <w:rFonts w:ascii="Times New Roman" w:hAnsi="Times New Roman" w:cs="Times New Roman"/>
          <w:sz w:val="24"/>
          <w:szCs w:val="24"/>
        </w:rPr>
        <w:lastRenderedPageBreak/>
        <w:t>hands and come up with strategies to combat this condition befor</w:t>
      </w:r>
      <w:r w:rsidR="00660B12" w:rsidRPr="000A0237">
        <w:rPr>
          <w:rFonts w:ascii="Times New Roman" w:hAnsi="Times New Roman" w:cs="Times New Roman"/>
          <w:sz w:val="24"/>
          <w:szCs w:val="24"/>
        </w:rPr>
        <w:t>e it has fully spread in the entire universe</w:t>
      </w:r>
      <w:r w:rsidR="003E2366" w:rsidRPr="000A0237">
        <w:rPr>
          <w:rFonts w:ascii="Times New Roman" w:hAnsi="Times New Roman" w:cs="Times New Roman"/>
          <w:sz w:val="24"/>
          <w:szCs w:val="24"/>
        </w:rPr>
        <w:t>.</w:t>
      </w:r>
    </w:p>
    <w:p w:rsidR="00313DC8" w:rsidRDefault="00313DC8" w:rsidP="0000222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C4DF8" w:rsidRPr="00F04314" w:rsidRDefault="006E3FBD" w:rsidP="00002223">
      <w:pPr>
        <w:spacing w:line="480" w:lineRule="auto"/>
        <w:jc w:val="center"/>
        <w:rPr>
          <w:rFonts w:ascii="Times New Roman" w:hAnsi="Times New Roman" w:cs="Times New Roman"/>
          <w:sz w:val="24"/>
          <w:szCs w:val="24"/>
        </w:rPr>
      </w:pPr>
      <w:r w:rsidRPr="00F04314">
        <w:rPr>
          <w:rFonts w:ascii="Times New Roman" w:hAnsi="Times New Roman" w:cs="Times New Roman"/>
          <w:sz w:val="24"/>
          <w:szCs w:val="24"/>
        </w:rPr>
        <w:lastRenderedPageBreak/>
        <w:t>References</w:t>
      </w:r>
    </w:p>
    <w:p w:rsidR="00367957" w:rsidRDefault="00367957" w:rsidP="00367957">
      <w:pPr>
        <w:spacing w:line="480" w:lineRule="auto"/>
        <w:ind w:left="720" w:hanging="720"/>
        <w:rPr>
          <w:rFonts w:ascii="Times New Roman" w:hAnsi="Times New Roman" w:cs="Times New Roman"/>
          <w:sz w:val="24"/>
          <w:szCs w:val="24"/>
        </w:rPr>
      </w:pPr>
      <w:r w:rsidRPr="000A0237">
        <w:rPr>
          <w:rFonts w:ascii="Times New Roman" w:hAnsi="Times New Roman" w:cs="Times New Roman"/>
          <w:color w:val="222222"/>
          <w:sz w:val="24"/>
          <w:szCs w:val="24"/>
          <w:shd w:val="clear" w:color="auto" w:fill="FFFFFF"/>
        </w:rPr>
        <w:t>Alotaibi, M. M. (2017). Sickle cell disease in Saudi Arabia: A challenge or not. </w:t>
      </w:r>
      <w:r w:rsidRPr="000A0237">
        <w:rPr>
          <w:rFonts w:ascii="Times New Roman" w:hAnsi="Times New Roman" w:cs="Times New Roman"/>
          <w:i/>
          <w:iCs/>
          <w:color w:val="222222"/>
          <w:sz w:val="24"/>
          <w:szCs w:val="24"/>
          <w:shd w:val="clear" w:color="auto" w:fill="FFFFFF"/>
        </w:rPr>
        <w:t>Journal of epidemiology and global health</w:t>
      </w:r>
      <w:r w:rsidRPr="000A0237">
        <w:rPr>
          <w:rFonts w:ascii="Times New Roman" w:hAnsi="Times New Roman" w:cs="Times New Roman"/>
          <w:color w:val="222222"/>
          <w:sz w:val="24"/>
          <w:szCs w:val="24"/>
          <w:shd w:val="clear" w:color="auto" w:fill="FFFFFF"/>
        </w:rPr>
        <w:t>, </w:t>
      </w:r>
      <w:r w:rsidRPr="000A0237">
        <w:rPr>
          <w:rFonts w:ascii="Times New Roman" w:hAnsi="Times New Roman" w:cs="Times New Roman"/>
          <w:i/>
          <w:iCs/>
          <w:color w:val="222222"/>
          <w:sz w:val="24"/>
          <w:szCs w:val="24"/>
          <w:shd w:val="clear" w:color="auto" w:fill="FFFFFF"/>
        </w:rPr>
        <w:t>2</w:t>
      </w:r>
      <w:r w:rsidRPr="000A0237">
        <w:rPr>
          <w:rFonts w:ascii="Times New Roman" w:hAnsi="Times New Roman" w:cs="Times New Roman"/>
          <w:color w:val="222222"/>
          <w:sz w:val="24"/>
          <w:szCs w:val="24"/>
          <w:shd w:val="clear" w:color="auto" w:fill="FFFFFF"/>
        </w:rPr>
        <w:t>(7), 99-101.</w:t>
      </w:r>
    </w:p>
    <w:p w:rsidR="00367957" w:rsidRDefault="00367957" w:rsidP="00367957">
      <w:pPr>
        <w:spacing w:line="480" w:lineRule="auto"/>
        <w:ind w:left="720" w:hanging="720"/>
        <w:rPr>
          <w:rFonts w:ascii="Times New Roman" w:hAnsi="Times New Roman" w:cs="Times New Roman"/>
          <w:sz w:val="24"/>
          <w:szCs w:val="24"/>
        </w:rPr>
      </w:pPr>
      <w:r w:rsidRPr="000A0237">
        <w:rPr>
          <w:rFonts w:ascii="Times New Roman" w:hAnsi="Times New Roman" w:cs="Times New Roman"/>
          <w:color w:val="222222"/>
          <w:sz w:val="24"/>
          <w:szCs w:val="24"/>
          <w:shd w:val="clear" w:color="auto" w:fill="FFFFFF"/>
        </w:rPr>
        <w:t>Novelli, E. M., &amp; Gladwin, M. T. (2016). Crises in sickle cell disease. </w:t>
      </w:r>
      <w:r w:rsidRPr="000A0237">
        <w:rPr>
          <w:rFonts w:ascii="Times New Roman" w:hAnsi="Times New Roman" w:cs="Times New Roman"/>
          <w:i/>
          <w:iCs/>
          <w:color w:val="222222"/>
          <w:sz w:val="24"/>
          <w:szCs w:val="24"/>
          <w:shd w:val="clear" w:color="auto" w:fill="FFFFFF"/>
        </w:rPr>
        <w:t>Chest</w:t>
      </w:r>
      <w:r w:rsidRPr="000A0237">
        <w:rPr>
          <w:rFonts w:ascii="Times New Roman" w:hAnsi="Times New Roman" w:cs="Times New Roman"/>
          <w:color w:val="222222"/>
          <w:sz w:val="24"/>
          <w:szCs w:val="24"/>
          <w:shd w:val="clear" w:color="auto" w:fill="FFFFFF"/>
        </w:rPr>
        <w:t>, </w:t>
      </w:r>
      <w:r w:rsidRPr="000A0237">
        <w:rPr>
          <w:rFonts w:ascii="Times New Roman" w:hAnsi="Times New Roman" w:cs="Times New Roman"/>
          <w:i/>
          <w:iCs/>
          <w:color w:val="222222"/>
          <w:sz w:val="24"/>
          <w:szCs w:val="24"/>
          <w:shd w:val="clear" w:color="auto" w:fill="FFFFFF"/>
        </w:rPr>
        <w:t>149</w:t>
      </w:r>
      <w:r w:rsidRPr="000A0237">
        <w:rPr>
          <w:rFonts w:ascii="Times New Roman" w:hAnsi="Times New Roman" w:cs="Times New Roman"/>
          <w:color w:val="222222"/>
          <w:sz w:val="24"/>
          <w:szCs w:val="24"/>
          <w:shd w:val="clear" w:color="auto" w:fill="FFFFFF"/>
        </w:rPr>
        <w:t>(4), 1082-1093.</w:t>
      </w:r>
    </w:p>
    <w:p w:rsidR="00367957" w:rsidRPr="00367957" w:rsidRDefault="00367957" w:rsidP="00367957">
      <w:pPr>
        <w:spacing w:line="480" w:lineRule="auto"/>
        <w:ind w:left="720" w:hanging="720"/>
        <w:rPr>
          <w:rFonts w:ascii="Times New Roman" w:hAnsi="Times New Roman" w:cs="Times New Roman"/>
          <w:color w:val="222222"/>
          <w:sz w:val="24"/>
          <w:szCs w:val="24"/>
          <w:shd w:val="clear" w:color="auto" w:fill="FFFFFF"/>
        </w:rPr>
      </w:pPr>
      <w:r w:rsidRPr="00367957">
        <w:rPr>
          <w:rFonts w:ascii="Times New Roman" w:hAnsi="Times New Roman" w:cs="Times New Roman"/>
          <w:color w:val="222222"/>
          <w:sz w:val="24"/>
          <w:szCs w:val="24"/>
          <w:shd w:val="clear" w:color="auto" w:fill="FFFFFF"/>
        </w:rPr>
        <w:t xml:space="preserve">Ojo, T. O., Shokunbi, W. A., Ibijola, A. A., Arinola, G. A., Olatunji, P. O., Lasisi, A. O., and Fayehun, A. F. (2016). Serum Levels of Gamma-interferon and Interleukin-4 in Homozygous </w:t>
      </w:r>
      <w:r w:rsidRPr="00367957">
        <w:rPr>
          <w:rFonts w:ascii="Times New Roman" w:hAnsi="Times New Roman" w:cs="Times New Roman"/>
          <w:color w:val="222222"/>
          <w:sz w:val="24"/>
          <w:szCs w:val="24"/>
          <w:shd w:val="clear" w:color="auto" w:fill="FFFFFF"/>
        </w:rPr>
        <w:tab/>
        <w:t>Sickle Cell Anaemia Patients.</w:t>
      </w:r>
      <w:bookmarkStart w:id="0" w:name="_GoBack"/>
      <w:bookmarkEnd w:id="0"/>
    </w:p>
    <w:p w:rsidR="00367957" w:rsidRDefault="00367957" w:rsidP="00367957">
      <w:pPr>
        <w:spacing w:line="480" w:lineRule="auto"/>
        <w:ind w:left="720" w:hanging="720"/>
        <w:rPr>
          <w:rFonts w:ascii="Times New Roman" w:hAnsi="Times New Roman" w:cs="Times New Roman"/>
          <w:color w:val="222222"/>
          <w:sz w:val="24"/>
          <w:szCs w:val="24"/>
          <w:shd w:val="clear" w:color="auto" w:fill="FFFFFF"/>
        </w:rPr>
      </w:pPr>
      <w:r w:rsidRPr="000A0237">
        <w:rPr>
          <w:rFonts w:ascii="Times New Roman" w:hAnsi="Times New Roman" w:cs="Times New Roman"/>
          <w:color w:val="222222"/>
          <w:sz w:val="24"/>
          <w:szCs w:val="24"/>
          <w:shd w:val="clear" w:color="auto" w:fill="FFFFFF"/>
        </w:rPr>
        <w:t>Rees, D. C., Williams, T. N., &amp; Gladwin, M. T. (2010). Sickle-cell disease. </w:t>
      </w:r>
      <w:r w:rsidRPr="000A0237">
        <w:rPr>
          <w:rFonts w:ascii="Times New Roman" w:hAnsi="Times New Roman" w:cs="Times New Roman"/>
          <w:i/>
          <w:iCs/>
          <w:color w:val="222222"/>
          <w:sz w:val="24"/>
          <w:szCs w:val="24"/>
          <w:shd w:val="clear" w:color="auto" w:fill="FFFFFF"/>
        </w:rPr>
        <w:t>The Lancet</w:t>
      </w:r>
      <w:r w:rsidRPr="000A0237">
        <w:rPr>
          <w:rFonts w:ascii="Times New Roman" w:hAnsi="Times New Roman" w:cs="Times New Roman"/>
          <w:color w:val="222222"/>
          <w:sz w:val="24"/>
          <w:szCs w:val="24"/>
          <w:shd w:val="clear" w:color="auto" w:fill="FFFFFF"/>
        </w:rPr>
        <w:t>, </w:t>
      </w:r>
      <w:r w:rsidRPr="000A0237">
        <w:rPr>
          <w:rFonts w:ascii="Times New Roman" w:hAnsi="Times New Roman" w:cs="Times New Roman"/>
          <w:i/>
          <w:iCs/>
          <w:color w:val="222222"/>
          <w:sz w:val="24"/>
          <w:szCs w:val="24"/>
          <w:shd w:val="clear" w:color="auto" w:fill="FFFFFF"/>
        </w:rPr>
        <w:t>376</w:t>
      </w:r>
      <w:r w:rsidRPr="000A0237">
        <w:rPr>
          <w:rFonts w:ascii="Times New Roman" w:hAnsi="Times New Roman" w:cs="Times New Roman"/>
          <w:color w:val="222222"/>
          <w:sz w:val="24"/>
          <w:szCs w:val="24"/>
          <w:shd w:val="clear" w:color="auto" w:fill="FFFFFF"/>
        </w:rPr>
        <w:t>(9757), 2018-2031.</w:t>
      </w:r>
    </w:p>
    <w:p w:rsidR="00367957" w:rsidRDefault="00367957" w:rsidP="00367957">
      <w:pPr>
        <w:spacing w:line="480" w:lineRule="auto"/>
        <w:ind w:left="720" w:hanging="720"/>
        <w:rPr>
          <w:rFonts w:ascii="Times New Roman" w:hAnsi="Times New Roman" w:cs="Times New Roman"/>
          <w:color w:val="222222"/>
          <w:sz w:val="24"/>
          <w:szCs w:val="24"/>
          <w:shd w:val="clear" w:color="auto" w:fill="FFFFFF"/>
        </w:rPr>
      </w:pPr>
    </w:p>
    <w:p w:rsidR="00367957" w:rsidRPr="00367957" w:rsidRDefault="00367957" w:rsidP="00002223">
      <w:pPr>
        <w:spacing w:line="480" w:lineRule="auto"/>
        <w:rPr>
          <w:rFonts w:ascii="Times New Roman" w:hAnsi="Times New Roman" w:cs="Times New Roman"/>
          <w:color w:val="222222"/>
          <w:sz w:val="24"/>
          <w:szCs w:val="24"/>
          <w:shd w:val="clear" w:color="auto" w:fill="FFFFFF"/>
        </w:rPr>
      </w:pPr>
    </w:p>
    <w:sectPr w:rsidR="00367957" w:rsidRPr="00367957" w:rsidSect="00F47A7A">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3CD4" w:rsidRDefault="00A73CD4" w:rsidP="00C81AEB">
      <w:pPr>
        <w:spacing w:after="0" w:line="240" w:lineRule="auto"/>
      </w:pPr>
      <w:r>
        <w:separator/>
      </w:r>
    </w:p>
  </w:endnote>
  <w:endnote w:type="continuationSeparator" w:id="0">
    <w:p w:rsidR="00A73CD4" w:rsidRDefault="00A73CD4" w:rsidP="00C81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3CD4" w:rsidRDefault="00A73CD4" w:rsidP="00C81AEB">
      <w:pPr>
        <w:spacing w:after="0" w:line="240" w:lineRule="auto"/>
      </w:pPr>
      <w:r>
        <w:separator/>
      </w:r>
    </w:p>
  </w:footnote>
  <w:footnote w:type="continuationSeparator" w:id="0">
    <w:p w:rsidR="00A73CD4" w:rsidRDefault="00A73CD4" w:rsidP="00C81A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7A" w:rsidRPr="00F47A7A" w:rsidRDefault="00F47A7A">
    <w:pPr>
      <w:pStyle w:val="Header"/>
      <w:jc w:val="right"/>
      <w:rPr>
        <w:rFonts w:ascii="Times New Roman" w:hAnsi="Times New Roman" w:cs="Times New Roman"/>
        <w:sz w:val="24"/>
        <w:szCs w:val="24"/>
      </w:rPr>
    </w:pPr>
    <w:r w:rsidRPr="00F47A7A">
      <w:rPr>
        <w:rFonts w:ascii="Times New Roman" w:hAnsi="Times New Roman" w:cs="Times New Roman"/>
        <w:sz w:val="24"/>
        <w:szCs w:val="24"/>
      </w:rPr>
      <w:t xml:space="preserve">SICKLE-CELL DISEASE </w:t>
    </w:r>
    <w:sdt>
      <w:sdtPr>
        <w:rPr>
          <w:rFonts w:ascii="Times New Roman" w:hAnsi="Times New Roman" w:cs="Times New Roman"/>
          <w:sz w:val="24"/>
          <w:szCs w:val="24"/>
        </w:rPr>
        <w:id w:val="-331140393"/>
        <w:docPartObj>
          <w:docPartGallery w:val="Page Numbers (Top of Page)"/>
          <w:docPartUnique/>
        </w:docPartObj>
      </w:sdtPr>
      <w:sdtEndPr>
        <w:rPr>
          <w:noProof/>
        </w:rPr>
      </w:sdtEndPr>
      <w:sdtContent>
        <w:r w:rsidR="00DE1230">
          <w:rPr>
            <w:rFonts w:ascii="Times New Roman" w:hAnsi="Times New Roman" w:cs="Times New Roman"/>
            <w:sz w:val="24"/>
            <w:szCs w:val="24"/>
          </w:rPr>
          <w:t xml:space="preserve">                                                                                                              </w:t>
        </w:r>
        <w:r w:rsidRPr="00F47A7A">
          <w:rPr>
            <w:rFonts w:ascii="Times New Roman" w:hAnsi="Times New Roman" w:cs="Times New Roman"/>
            <w:sz w:val="24"/>
            <w:szCs w:val="24"/>
          </w:rPr>
          <w:fldChar w:fldCharType="begin"/>
        </w:r>
        <w:r w:rsidRPr="00F47A7A">
          <w:rPr>
            <w:rFonts w:ascii="Times New Roman" w:hAnsi="Times New Roman" w:cs="Times New Roman"/>
            <w:sz w:val="24"/>
            <w:szCs w:val="24"/>
          </w:rPr>
          <w:instrText xml:space="preserve"> PAGE   \* MERGEFORMAT </w:instrText>
        </w:r>
        <w:r w:rsidRPr="00F47A7A">
          <w:rPr>
            <w:rFonts w:ascii="Times New Roman" w:hAnsi="Times New Roman" w:cs="Times New Roman"/>
            <w:sz w:val="24"/>
            <w:szCs w:val="24"/>
          </w:rPr>
          <w:fldChar w:fldCharType="separate"/>
        </w:r>
        <w:r w:rsidR="00BD385D">
          <w:rPr>
            <w:rFonts w:ascii="Times New Roman" w:hAnsi="Times New Roman" w:cs="Times New Roman"/>
            <w:noProof/>
            <w:sz w:val="24"/>
            <w:szCs w:val="24"/>
          </w:rPr>
          <w:t>8</w:t>
        </w:r>
        <w:r w:rsidRPr="00F47A7A">
          <w:rPr>
            <w:rFonts w:ascii="Times New Roman" w:hAnsi="Times New Roman" w:cs="Times New Roman"/>
            <w:noProof/>
            <w:sz w:val="24"/>
            <w:szCs w:val="24"/>
          </w:rPr>
          <w:fldChar w:fldCharType="end"/>
        </w:r>
      </w:sdtContent>
    </w:sdt>
  </w:p>
  <w:p w:rsidR="00F47A7A" w:rsidRPr="00F47A7A" w:rsidRDefault="00F47A7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7A" w:rsidRPr="00F47A7A" w:rsidRDefault="00F47A7A" w:rsidP="00F47A7A">
    <w:pPr>
      <w:pStyle w:val="Header"/>
      <w:rPr>
        <w:rFonts w:ascii="Times New Roman" w:hAnsi="Times New Roman" w:cs="Times New Roman"/>
        <w:sz w:val="24"/>
        <w:szCs w:val="24"/>
      </w:rPr>
    </w:pPr>
    <w:r w:rsidRPr="00F47A7A">
      <w:rPr>
        <w:rFonts w:ascii="Times New Roman" w:hAnsi="Times New Roman" w:cs="Times New Roman"/>
        <w:sz w:val="24"/>
        <w:szCs w:val="24"/>
      </w:rPr>
      <w:t>Running head:</w:t>
    </w:r>
    <w:sdt>
      <w:sdtPr>
        <w:rPr>
          <w:rFonts w:ascii="Times New Roman" w:hAnsi="Times New Roman" w:cs="Times New Roman"/>
          <w:sz w:val="24"/>
          <w:szCs w:val="24"/>
        </w:rPr>
        <w:id w:val="-337079871"/>
        <w:docPartObj>
          <w:docPartGallery w:val="Page Numbers (Top of Page)"/>
          <w:docPartUnique/>
        </w:docPartObj>
      </w:sdtPr>
      <w:sdtEndPr>
        <w:rPr>
          <w:noProof/>
        </w:rPr>
      </w:sdtEndPr>
      <w:sdtContent>
        <w:r w:rsidRPr="00F47A7A">
          <w:rPr>
            <w:rFonts w:ascii="Times New Roman" w:hAnsi="Times New Roman" w:cs="Times New Roman"/>
            <w:sz w:val="24"/>
            <w:szCs w:val="24"/>
          </w:rPr>
          <w:t xml:space="preserve"> SICKLE-CELL DISEASE</w:t>
        </w:r>
      </w:sdtContent>
    </w:sdt>
  </w:p>
  <w:p w:rsidR="00F47A7A" w:rsidRPr="00F47A7A" w:rsidRDefault="00F47A7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IzNzU2MDU1Nze2tDRU0lEKTi0uzszPAykwrAUAnzBCRSwAAAA="/>
  </w:docVars>
  <w:rsids>
    <w:rsidRoot w:val="002210A4"/>
    <w:rsid w:val="00002223"/>
    <w:rsid w:val="00013405"/>
    <w:rsid w:val="000A0237"/>
    <w:rsid w:val="000C4DF8"/>
    <w:rsid w:val="000D2F1F"/>
    <w:rsid w:val="00141472"/>
    <w:rsid w:val="0019551B"/>
    <w:rsid w:val="001A4425"/>
    <w:rsid w:val="001C403C"/>
    <w:rsid w:val="002210A4"/>
    <w:rsid w:val="00272EE6"/>
    <w:rsid w:val="002F110E"/>
    <w:rsid w:val="00313DC8"/>
    <w:rsid w:val="00334A48"/>
    <w:rsid w:val="00367957"/>
    <w:rsid w:val="003757E1"/>
    <w:rsid w:val="00392E4A"/>
    <w:rsid w:val="003E2366"/>
    <w:rsid w:val="00401C5B"/>
    <w:rsid w:val="004766E1"/>
    <w:rsid w:val="00484B02"/>
    <w:rsid w:val="00497239"/>
    <w:rsid w:val="004F7CDE"/>
    <w:rsid w:val="005233BF"/>
    <w:rsid w:val="005C0877"/>
    <w:rsid w:val="00660B12"/>
    <w:rsid w:val="006E184F"/>
    <w:rsid w:val="006E3FBD"/>
    <w:rsid w:val="006E52E4"/>
    <w:rsid w:val="00706D29"/>
    <w:rsid w:val="007266F8"/>
    <w:rsid w:val="00812076"/>
    <w:rsid w:val="00852898"/>
    <w:rsid w:val="00991B4D"/>
    <w:rsid w:val="00A17F83"/>
    <w:rsid w:val="00A70213"/>
    <w:rsid w:val="00A73CD4"/>
    <w:rsid w:val="00AA645C"/>
    <w:rsid w:val="00B53C1F"/>
    <w:rsid w:val="00BA2BD8"/>
    <w:rsid w:val="00BD385D"/>
    <w:rsid w:val="00BF31B2"/>
    <w:rsid w:val="00C81AEB"/>
    <w:rsid w:val="00CF6358"/>
    <w:rsid w:val="00D41E38"/>
    <w:rsid w:val="00D52F52"/>
    <w:rsid w:val="00D64C8E"/>
    <w:rsid w:val="00DC1B40"/>
    <w:rsid w:val="00DD1C5C"/>
    <w:rsid w:val="00DE1230"/>
    <w:rsid w:val="00E6772F"/>
    <w:rsid w:val="00F04314"/>
    <w:rsid w:val="00F47A7A"/>
    <w:rsid w:val="00FB6D96"/>
    <w:rsid w:val="00FD2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973A90"/>
  <w15:chartTrackingRefBased/>
  <w15:docId w15:val="{00BA58B9-C5AB-42AE-B283-7F2AC21EF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A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AEB"/>
  </w:style>
  <w:style w:type="paragraph" w:styleId="Footer">
    <w:name w:val="footer"/>
    <w:basedOn w:val="Normal"/>
    <w:link w:val="FooterChar"/>
    <w:uiPriority w:val="99"/>
    <w:unhideWhenUsed/>
    <w:rsid w:val="00C81A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5854744">
      <w:bodyDiv w:val="1"/>
      <w:marLeft w:val="0"/>
      <w:marRight w:val="0"/>
      <w:marTop w:val="0"/>
      <w:marBottom w:val="0"/>
      <w:divBdr>
        <w:top w:val="none" w:sz="0" w:space="0" w:color="auto"/>
        <w:left w:val="none" w:sz="0" w:space="0" w:color="auto"/>
        <w:bottom w:val="none" w:sz="0" w:space="0" w:color="auto"/>
        <w:right w:val="none" w:sz="0" w:space="0" w:color="auto"/>
      </w:divBdr>
    </w:div>
    <w:div w:id="1613395731">
      <w:bodyDiv w:val="1"/>
      <w:marLeft w:val="0"/>
      <w:marRight w:val="0"/>
      <w:marTop w:val="0"/>
      <w:marBottom w:val="0"/>
      <w:divBdr>
        <w:top w:val="none" w:sz="0" w:space="0" w:color="auto"/>
        <w:left w:val="none" w:sz="0" w:space="0" w:color="auto"/>
        <w:bottom w:val="none" w:sz="0" w:space="0" w:color="auto"/>
        <w:right w:val="none" w:sz="0" w:space="0" w:color="auto"/>
      </w:divBdr>
    </w:div>
    <w:div w:id="192506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9C38F-3CC3-4709-8C5C-C8F662CA3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10</Pages>
  <Words>2057</Words>
  <Characters>11728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dc:creator>
  <cp:keywords/>
  <dc:description/>
  <cp:lastModifiedBy>Antony Ouma</cp:lastModifiedBy>
  <cp:revision>33</cp:revision>
  <dcterms:created xsi:type="dcterms:W3CDTF">2018-02-09T15:33:00Z</dcterms:created>
  <dcterms:modified xsi:type="dcterms:W3CDTF">2018-02-09T19:33:00Z</dcterms:modified>
</cp:coreProperties>
</file>